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80"/>
      </w:tblGrid>
      <w:tr w:rsidR="00A30F19" w:rsidRPr="00E10631" w:rsidTr="00A30F19">
        <w:trPr>
          <w:jc w:val="center"/>
        </w:trPr>
        <w:tc>
          <w:tcPr>
            <w:tcW w:w="9104" w:type="dxa"/>
            <w:hideMark/>
          </w:tcPr>
          <w:tbl>
            <w:tblPr>
              <w:tblW w:w="8789" w:type="dxa"/>
              <w:jc w:val="center"/>
              <w:tblLook w:val="01E0"/>
            </w:tblPr>
            <w:tblGrid>
              <w:gridCol w:w="3694"/>
              <w:gridCol w:w="2772"/>
              <w:gridCol w:w="2498"/>
            </w:tblGrid>
            <w:tr w:rsidR="00A30F19" w:rsidRPr="00E10631">
              <w:trPr>
                <w:trHeight w:val="317"/>
                <w:jc w:val="center"/>
              </w:trPr>
              <w:tc>
                <w:tcPr>
                  <w:tcW w:w="2931" w:type="dxa"/>
                  <w:tcBorders>
                    <w:top w:val="nil"/>
                    <w:left w:val="nil"/>
                    <w:bottom w:val="single" w:sz="4" w:space="0" w:color="660066"/>
                    <w:right w:val="nil"/>
                  </w:tcBorders>
                  <w:vAlign w:val="center"/>
                  <w:hideMark/>
                </w:tcPr>
                <w:p w:rsidR="00A30F19" w:rsidRPr="00E10631" w:rsidRDefault="00A30F19" w:rsidP="00A30F19">
                  <w:pPr>
                    <w:tabs>
                      <w:tab w:val="left" w:pos="567"/>
                      <w:tab w:val="center" w:pos="994"/>
                      <w:tab w:val="center" w:pos="3543"/>
                      <w:tab w:val="right" w:pos="6520"/>
                    </w:tabs>
                    <w:spacing w:after="0" w:line="240" w:lineRule="exact"/>
                    <w:rPr>
                      <w:rFonts w:ascii="Tahoma" w:eastAsia="Times New Roman" w:hAnsi="Tahoma" w:cs="Tahoma"/>
                      <w:b/>
                      <w:sz w:val="16"/>
                      <w:szCs w:val="16"/>
                    </w:rPr>
                  </w:pPr>
                  <w:r w:rsidRPr="00E10631">
                    <w:rPr>
                      <w:rFonts w:ascii="Tahoma" w:eastAsia="Times New Roman" w:hAnsi="Tahoma" w:cs="Tahoma"/>
                      <w:sz w:val="16"/>
                      <w:szCs w:val="16"/>
                    </w:rPr>
                    <w:t>18 Mart 2010 PERŞEMBE</w:t>
                  </w:r>
                </w:p>
              </w:tc>
              <w:tc>
                <w:tcPr>
                  <w:tcW w:w="2931" w:type="dxa"/>
                  <w:tcBorders>
                    <w:top w:val="nil"/>
                    <w:left w:val="nil"/>
                    <w:bottom w:val="single" w:sz="4" w:space="0" w:color="660066"/>
                    <w:right w:val="nil"/>
                  </w:tcBorders>
                  <w:vAlign w:val="center"/>
                  <w:hideMark/>
                </w:tcPr>
                <w:p w:rsidR="00A30F19" w:rsidRPr="00E10631" w:rsidRDefault="00A30F19" w:rsidP="00A30F19">
                  <w:pPr>
                    <w:tabs>
                      <w:tab w:val="left" w:pos="567"/>
                      <w:tab w:val="center" w:pos="994"/>
                      <w:tab w:val="center" w:pos="3543"/>
                      <w:tab w:val="right" w:pos="6520"/>
                    </w:tabs>
                    <w:spacing w:after="0" w:line="240" w:lineRule="exact"/>
                    <w:jc w:val="center"/>
                    <w:rPr>
                      <w:rFonts w:ascii="Tahoma" w:eastAsia="Times New Roman" w:hAnsi="Tahoma" w:cs="Tahoma"/>
                      <w:b/>
                      <w:color w:val="800080"/>
                      <w:sz w:val="24"/>
                      <w:szCs w:val="24"/>
                    </w:rPr>
                  </w:pPr>
                  <w:r w:rsidRPr="00E10631">
                    <w:rPr>
                      <w:rFonts w:ascii="Tahoma" w:eastAsia="Times New Roman" w:hAnsi="Tahoma" w:cs="Tahoma"/>
                      <w:b/>
                      <w:color w:val="800080"/>
                      <w:sz w:val="24"/>
                      <w:szCs w:val="24"/>
                    </w:rPr>
                    <w:t>Resmî Gazete</w:t>
                  </w:r>
                </w:p>
              </w:tc>
              <w:tc>
                <w:tcPr>
                  <w:tcW w:w="2927" w:type="dxa"/>
                  <w:tcBorders>
                    <w:top w:val="nil"/>
                    <w:left w:val="nil"/>
                    <w:bottom w:val="single" w:sz="4" w:space="0" w:color="660066"/>
                    <w:right w:val="nil"/>
                  </w:tcBorders>
                  <w:vAlign w:val="center"/>
                  <w:hideMark/>
                </w:tcPr>
                <w:p w:rsidR="00A30F19" w:rsidRPr="00E10631" w:rsidRDefault="00A30F19" w:rsidP="00A30F19">
                  <w:pPr>
                    <w:spacing w:before="100" w:beforeAutospacing="1" w:after="100" w:afterAutospacing="1" w:line="240" w:lineRule="auto"/>
                    <w:jc w:val="right"/>
                    <w:rPr>
                      <w:rFonts w:ascii="Tahoma" w:eastAsia="Times New Roman" w:hAnsi="Tahoma" w:cs="Tahoma"/>
                      <w:sz w:val="16"/>
                      <w:szCs w:val="16"/>
                    </w:rPr>
                  </w:pPr>
                  <w:proofErr w:type="gramStart"/>
                  <w:r w:rsidRPr="00E10631">
                    <w:rPr>
                      <w:rFonts w:ascii="Tahoma" w:eastAsia="Times New Roman" w:hAnsi="Tahoma" w:cs="Tahoma"/>
                      <w:sz w:val="16"/>
                      <w:szCs w:val="16"/>
                    </w:rPr>
                    <w:t>Sayı : 27525</w:t>
                  </w:r>
                  <w:proofErr w:type="gramEnd"/>
                </w:p>
              </w:tc>
            </w:tr>
            <w:tr w:rsidR="00A30F19" w:rsidRPr="00E10631">
              <w:trPr>
                <w:trHeight w:val="480"/>
                <w:jc w:val="center"/>
              </w:trPr>
              <w:tc>
                <w:tcPr>
                  <w:tcW w:w="8789" w:type="dxa"/>
                  <w:gridSpan w:val="3"/>
                  <w:vAlign w:val="center"/>
                  <w:hideMark/>
                </w:tcPr>
                <w:p w:rsidR="00A30F19" w:rsidRPr="00E10631" w:rsidRDefault="00A30F19" w:rsidP="00A30F19">
                  <w:pPr>
                    <w:spacing w:before="100" w:beforeAutospacing="1" w:after="100" w:afterAutospacing="1" w:line="240" w:lineRule="auto"/>
                    <w:jc w:val="center"/>
                    <w:rPr>
                      <w:rFonts w:ascii="Tahoma" w:eastAsia="Times New Roman" w:hAnsi="Tahoma" w:cs="Tahoma"/>
                      <w:b/>
                      <w:color w:val="000080"/>
                      <w:sz w:val="18"/>
                      <w:szCs w:val="18"/>
                    </w:rPr>
                  </w:pPr>
                  <w:r w:rsidRPr="00E10631">
                    <w:rPr>
                      <w:rFonts w:ascii="Tahoma" w:eastAsia="Times New Roman" w:hAnsi="Tahoma" w:cs="Tahoma"/>
                      <w:b/>
                      <w:color w:val="000080"/>
                      <w:sz w:val="18"/>
                      <w:szCs w:val="18"/>
                    </w:rPr>
                    <w:t>TEBLİĞ</w:t>
                  </w:r>
                </w:p>
              </w:tc>
            </w:tr>
            <w:tr w:rsidR="00A30F19" w:rsidRPr="00E10631">
              <w:trPr>
                <w:trHeight w:val="480"/>
                <w:jc w:val="center"/>
              </w:trPr>
              <w:tc>
                <w:tcPr>
                  <w:tcW w:w="8789" w:type="dxa"/>
                  <w:gridSpan w:val="3"/>
                  <w:vAlign w:val="center"/>
                </w:tcPr>
                <w:p w:rsidR="00A30F19" w:rsidRPr="00E10631" w:rsidRDefault="00A30F19" w:rsidP="00A30F19">
                  <w:pPr>
                    <w:tabs>
                      <w:tab w:val="left" w:pos="566"/>
                    </w:tabs>
                    <w:spacing w:after="0" w:line="240" w:lineRule="exact"/>
                    <w:jc w:val="both"/>
                    <w:rPr>
                      <w:rFonts w:ascii="Tahoma" w:eastAsia="Times New Roman" w:hAnsi="Tahoma" w:cs="Tahoma"/>
                      <w:sz w:val="18"/>
                      <w:szCs w:val="18"/>
                      <w:u w:val="single"/>
                      <w:lang w:eastAsia="en-US"/>
                    </w:rPr>
                  </w:pPr>
                  <w:r w:rsidRPr="00E10631">
                    <w:rPr>
                      <w:rFonts w:ascii="Tahoma" w:eastAsia="Times New Roman" w:hAnsi="Tahoma" w:cs="Tahoma"/>
                      <w:sz w:val="18"/>
                      <w:szCs w:val="18"/>
                      <w:lang w:eastAsia="en-US"/>
                    </w:rPr>
                    <w:tab/>
                  </w:r>
                  <w:r w:rsidRPr="00E10631">
                    <w:rPr>
                      <w:rFonts w:ascii="Tahoma" w:eastAsia="Times New Roman" w:hAnsi="Tahoma" w:cs="Tahoma"/>
                      <w:sz w:val="18"/>
                      <w:szCs w:val="18"/>
                      <w:u w:val="single"/>
                      <w:lang w:eastAsia="en-US"/>
                    </w:rPr>
                    <w:t xml:space="preserve">Tarım ve </w:t>
                  </w:r>
                  <w:proofErr w:type="spellStart"/>
                  <w:r w:rsidRPr="00E10631">
                    <w:rPr>
                      <w:rFonts w:ascii="Tahoma" w:eastAsia="Times New Roman" w:hAnsi="Tahoma" w:cs="Tahoma"/>
                      <w:sz w:val="18"/>
                      <w:szCs w:val="18"/>
                      <w:u w:val="single"/>
                      <w:lang w:eastAsia="en-US"/>
                    </w:rPr>
                    <w:t>Köyişleri</w:t>
                  </w:r>
                  <w:proofErr w:type="spellEnd"/>
                  <w:r w:rsidRPr="00E10631">
                    <w:rPr>
                      <w:rFonts w:ascii="Tahoma" w:eastAsia="Times New Roman" w:hAnsi="Tahoma" w:cs="Tahoma"/>
                      <w:sz w:val="18"/>
                      <w:szCs w:val="18"/>
                      <w:u w:val="single"/>
                      <w:lang w:eastAsia="en-US"/>
                    </w:rPr>
                    <w:t xml:space="preserve"> Bakanlığından:</w:t>
                  </w:r>
                </w:p>
                <w:p w:rsidR="00A30F19" w:rsidRPr="00E10631" w:rsidRDefault="00A30F19" w:rsidP="00A30F19">
                  <w:pPr>
                    <w:tabs>
                      <w:tab w:val="left" w:pos="566"/>
                    </w:tabs>
                    <w:spacing w:after="0" w:line="240" w:lineRule="exact"/>
                    <w:jc w:val="center"/>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 xml:space="preserve">ÇİFTÇİ KAYIT SİSTEMİNE </w:t>
                  </w:r>
                  <w:proofErr w:type="gramStart"/>
                  <w:r w:rsidRPr="00E10631">
                    <w:rPr>
                      <w:rFonts w:ascii="Tahoma" w:eastAsia="Times New Roman" w:hAnsi="Tahoma" w:cs="Tahoma"/>
                      <w:b/>
                      <w:sz w:val="18"/>
                      <w:szCs w:val="18"/>
                      <w:lang w:eastAsia="en-US"/>
                    </w:rPr>
                    <w:t>DAHİL</w:t>
                  </w:r>
                  <w:proofErr w:type="gramEnd"/>
                  <w:r w:rsidRPr="00E10631">
                    <w:rPr>
                      <w:rFonts w:ascii="Tahoma" w:eastAsia="Times New Roman" w:hAnsi="Tahoma" w:cs="Tahoma"/>
                      <w:b/>
                      <w:sz w:val="18"/>
                      <w:szCs w:val="18"/>
                      <w:lang w:eastAsia="en-US"/>
                    </w:rPr>
                    <w:t xml:space="preserve"> OLAN ÇİFTÇİLERE MAZOT, GÜBRE </w:t>
                  </w:r>
                </w:p>
                <w:p w:rsidR="00A30F19" w:rsidRPr="00E10631" w:rsidRDefault="00A30F19" w:rsidP="00A30F19">
                  <w:pPr>
                    <w:tabs>
                      <w:tab w:val="left" w:pos="566"/>
                    </w:tabs>
                    <w:spacing w:after="0" w:line="240" w:lineRule="exact"/>
                    <w:jc w:val="center"/>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 xml:space="preserve">VE TOPRAK ANALİZİ DESTEKLEME ÖDEMESİ </w:t>
                  </w:r>
                </w:p>
                <w:p w:rsidR="00A30F19" w:rsidRPr="00E10631" w:rsidRDefault="00A30F19" w:rsidP="00A30F19">
                  <w:pPr>
                    <w:tabs>
                      <w:tab w:val="left" w:pos="566"/>
                    </w:tabs>
                    <w:spacing w:after="0" w:line="240" w:lineRule="exact"/>
                    <w:jc w:val="center"/>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YAPILMASINA DAİR TEBLİĞ</w:t>
                  </w:r>
                </w:p>
                <w:p w:rsidR="00A30F19" w:rsidRPr="00E10631" w:rsidRDefault="00A30F19" w:rsidP="00A30F19">
                  <w:pPr>
                    <w:tabs>
                      <w:tab w:val="left" w:pos="566"/>
                    </w:tabs>
                    <w:spacing w:after="226" w:line="240" w:lineRule="exact"/>
                    <w:jc w:val="center"/>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(TEBLİĞ NO: 2010/10)</w:t>
                  </w:r>
                </w:p>
                <w:p w:rsidR="00A30F19" w:rsidRPr="00E10631" w:rsidRDefault="00A30F19" w:rsidP="00A30F19">
                  <w:pPr>
                    <w:tabs>
                      <w:tab w:val="left" w:pos="566"/>
                    </w:tabs>
                    <w:spacing w:after="0" w:line="240" w:lineRule="exact"/>
                    <w:jc w:val="center"/>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BİRİNCİ BÖLÜM</w:t>
                  </w:r>
                </w:p>
                <w:p w:rsidR="00A30F19" w:rsidRPr="00E10631" w:rsidRDefault="00A30F19" w:rsidP="00A30F19">
                  <w:pPr>
                    <w:tabs>
                      <w:tab w:val="left" w:pos="566"/>
                    </w:tabs>
                    <w:spacing w:after="113" w:line="240" w:lineRule="exact"/>
                    <w:jc w:val="center"/>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Amaç, Kapsam, Dayanak ve Tanımlar</w:t>
                  </w:r>
                </w:p>
                <w:p w:rsidR="00A30F19" w:rsidRPr="00E10631" w:rsidRDefault="00A30F19" w:rsidP="00A30F19">
                  <w:pPr>
                    <w:tabs>
                      <w:tab w:val="left" w:pos="566"/>
                    </w:tabs>
                    <w:spacing w:after="0" w:line="240" w:lineRule="exact"/>
                    <w:jc w:val="both"/>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ab/>
                    <w:t>Amaç</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b/>
                      <w:sz w:val="18"/>
                      <w:szCs w:val="18"/>
                      <w:lang w:eastAsia="en-US"/>
                    </w:rPr>
                    <w:tab/>
                    <w:t xml:space="preserve">MADDE 1 – </w:t>
                  </w:r>
                  <w:r w:rsidRPr="00E10631">
                    <w:rPr>
                      <w:rFonts w:ascii="Tahoma" w:eastAsia="Times New Roman" w:hAnsi="Tahoma" w:cs="Tahoma"/>
                      <w:sz w:val="18"/>
                      <w:szCs w:val="18"/>
                      <w:lang w:eastAsia="en-US"/>
                    </w:rPr>
                    <w:t>(1) Bu Tebliğ,  mazot, gübre ve toprak analizinin birim alan üzerinden desteklenmesine ilişkin usul ve esasları belirlemek amacıyla hazırlanmıştır.</w:t>
                  </w:r>
                </w:p>
                <w:p w:rsidR="00A30F19" w:rsidRPr="00E10631" w:rsidRDefault="00A30F19" w:rsidP="00A30F19">
                  <w:pPr>
                    <w:tabs>
                      <w:tab w:val="left" w:pos="566"/>
                    </w:tabs>
                    <w:spacing w:after="0" w:line="240" w:lineRule="exact"/>
                    <w:jc w:val="both"/>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ab/>
                    <w:t>Kapsam</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b/>
                      <w:sz w:val="18"/>
                      <w:szCs w:val="18"/>
                      <w:lang w:eastAsia="en-US"/>
                    </w:rPr>
                    <w:tab/>
                    <w:t xml:space="preserve">MADDE 2 – </w:t>
                  </w:r>
                  <w:r w:rsidRPr="00E10631">
                    <w:rPr>
                      <w:rFonts w:ascii="Tahoma" w:eastAsia="Times New Roman" w:hAnsi="Tahoma" w:cs="Tahoma"/>
                      <w:sz w:val="18"/>
                      <w:szCs w:val="18"/>
                      <w:lang w:eastAsia="en-US"/>
                    </w:rPr>
                    <w:t xml:space="preserve">(1) Bu Tebliğ, mazot, gübre ve toprak analizi destekleme uygulamalarında görev alacak kurum ve kuruluşların belirlenmesi, tarımsal faaliyette bulunan çiftçilere mazot,  gübre ve toprak analizi destekleme ödenmesi ile ödemeye ilişkin </w:t>
                  </w:r>
                  <w:proofErr w:type="spellStart"/>
                  <w:r w:rsidRPr="00E10631">
                    <w:rPr>
                      <w:rFonts w:ascii="Tahoma" w:eastAsia="Times New Roman" w:hAnsi="Tahoma" w:cs="Tahoma"/>
                      <w:sz w:val="18"/>
                      <w:szCs w:val="18"/>
                      <w:lang w:eastAsia="en-US"/>
                    </w:rPr>
                    <w:t>usül</w:t>
                  </w:r>
                  <w:proofErr w:type="spellEnd"/>
                  <w:r w:rsidRPr="00E10631">
                    <w:rPr>
                      <w:rFonts w:ascii="Tahoma" w:eastAsia="Times New Roman" w:hAnsi="Tahoma" w:cs="Tahoma"/>
                      <w:sz w:val="18"/>
                      <w:szCs w:val="18"/>
                      <w:lang w:eastAsia="en-US"/>
                    </w:rPr>
                    <w:t xml:space="preserve"> ve esasları kapsar.</w:t>
                  </w:r>
                </w:p>
                <w:p w:rsidR="00A30F19" w:rsidRPr="00E10631" w:rsidRDefault="00A30F19" w:rsidP="00A30F19">
                  <w:pPr>
                    <w:tabs>
                      <w:tab w:val="left" w:pos="566"/>
                    </w:tabs>
                    <w:spacing w:after="0" w:line="240" w:lineRule="exact"/>
                    <w:jc w:val="both"/>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ab/>
                    <w:t>Dayanak</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b/>
                      <w:sz w:val="18"/>
                      <w:szCs w:val="18"/>
                      <w:lang w:eastAsia="en-US"/>
                    </w:rPr>
                    <w:tab/>
                    <w:t xml:space="preserve">MADDE 3 – </w:t>
                  </w:r>
                  <w:r w:rsidRPr="00E10631">
                    <w:rPr>
                      <w:rFonts w:ascii="Tahoma" w:eastAsia="Times New Roman" w:hAnsi="Tahoma" w:cs="Tahoma"/>
                      <w:sz w:val="18"/>
                      <w:szCs w:val="18"/>
                      <w:lang w:eastAsia="en-US"/>
                    </w:rPr>
                    <w:t xml:space="preserve">(1) Bu Tebliğ, 18/4/2006 tarihli ve 5488 sayılı Tarım Kanununun 19 uncu maddesi ve 26/2/2010 tarihli ve 27505 sayılı Resmî Gazete’de yayımlanan Çiftçi Kayıt Sistemine </w:t>
                  </w:r>
                  <w:proofErr w:type="gramStart"/>
                  <w:r w:rsidRPr="00E10631">
                    <w:rPr>
                      <w:rFonts w:ascii="Tahoma" w:eastAsia="Times New Roman" w:hAnsi="Tahoma" w:cs="Tahoma"/>
                      <w:sz w:val="18"/>
                      <w:szCs w:val="18"/>
                      <w:lang w:eastAsia="en-US"/>
                    </w:rPr>
                    <w:t>Dahil</w:t>
                  </w:r>
                  <w:proofErr w:type="gramEnd"/>
                  <w:r w:rsidRPr="00E10631">
                    <w:rPr>
                      <w:rFonts w:ascii="Tahoma" w:eastAsia="Times New Roman" w:hAnsi="Tahoma" w:cs="Tahoma"/>
                      <w:sz w:val="18"/>
                      <w:szCs w:val="18"/>
                      <w:lang w:eastAsia="en-US"/>
                    </w:rPr>
                    <w:t xml:space="preserve"> Olan Çiftçilere Mazot, Gübre ve Toprak Analizi Destekleme Ödemesi Yapılması İle Organik Tarım ve İyi Tarım Uygulamalarına Destekleme Ödemesi Yapılmasına İlişkin 2010/118 sayılı Bakanlar Kurulu Kararı’nın 4 üncü maddesine istinaden,  2011 yılı içinde ödenecek olan 2010 yılı mazot, gübre ve toprak analizi desteği uygulamalarına esas olmak üzere hazırlanmıştır.</w:t>
                  </w:r>
                  <w:r w:rsidRPr="00E10631">
                    <w:rPr>
                      <w:rFonts w:ascii="Tahoma" w:eastAsia="Times New Roman" w:hAnsi="Tahoma" w:cs="Tahoma"/>
                      <w:sz w:val="18"/>
                      <w:szCs w:val="18"/>
                      <w:lang w:eastAsia="en-US"/>
                    </w:rPr>
                    <w:tab/>
                  </w:r>
                </w:p>
                <w:p w:rsidR="00A30F19" w:rsidRPr="00E10631" w:rsidRDefault="00A30F19" w:rsidP="00A30F19">
                  <w:pPr>
                    <w:tabs>
                      <w:tab w:val="left" w:pos="566"/>
                    </w:tabs>
                    <w:spacing w:after="0" w:line="240" w:lineRule="exact"/>
                    <w:jc w:val="both"/>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ab/>
                    <w:t xml:space="preserve">Tanımlar </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b/>
                      <w:sz w:val="18"/>
                      <w:szCs w:val="18"/>
                      <w:lang w:eastAsia="en-US"/>
                    </w:rPr>
                    <w:tab/>
                    <w:t xml:space="preserve">MADDE 4 – </w:t>
                  </w:r>
                  <w:r w:rsidRPr="00E10631">
                    <w:rPr>
                      <w:rFonts w:ascii="Tahoma" w:eastAsia="Times New Roman" w:hAnsi="Tahoma" w:cs="Tahoma"/>
                      <w:sz w:val="18"/>
                      <w:szCs w:val="18"/>
                      <w:lang w:eastAsia="en-US"/>
                    </w:rPr>
                    <w:t>(1) Bu Tebliğde geçen;</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a) Bakanlık: Tarım ve </w:t>
                  </w:r>
                  <w:proofErr w:type="spellStart"/>
                  <w:r w:rsidRPr="00E10631">
                    <w:rPr>
                      <w:rFonts w:ascii="Tahoma" w:eastAsia="Times New Roman" w:hAnsi="Tahoma" w:cs="Tahoma"/>
                      <w:sz w:val="18"/>
                      <w:szCs w:val="18"/>
                      <w:lang w:eastAsia="en-US"/>
                    </w:rPr>
                    <w:t>Köyişleri</w:t>
                  </w:r>
                  <w:proofErr w:type="spellEnd"/>
                  <w:r w:rsidRPr="00E10631">
                    <w:rPr>
                      <w:rFonts w:ascii="Tahoma" w:eastAsia="Times New Roman" w:hAnsi="Tahoma" w:cs="Tahoma"/>
                      <w:sz w:val="18"/>
                      <w:szCs w:val="18"/>
                      <w:lang w:eastAsia="en-US"/>
                    </w:rPr>
                    <w:t xml:space="preserve"> Bakanlığını, </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b) Banka: T.C. Ziraat Bankası A.Ş.’</w:t>
                  </w:r>
                  <w:proofErr w:type="spellStart"/>
                  <w:r w:rsidRPr="00E10631">
                    <w:rPr>
                      <w:rFonts w:ascii="Tahoma" w:eastAsia="Times New Roman" w:hAnsi="Tahoma" w:cs="Tahoma"/>
                      <w:sz w:val="18"/>
                      <w:szCs w:val="18"/>
                      <w:lang w:eastAsia="en-US"/>
                    </w:rPr>
                    <w:t>yi</w:t>
                  </w:r>
                  <w:proofErr w:type="spellEnd"/>
                  <w:r w:rsidRPr="00E10631">
                    <w:rPr>
                      <w:rFonts w:ascii="Tahoma" w:eastAsia="Times New Roman" w:hAnsi="Tahoma" w:cs="Tahoma"/>
                      <w:sz w:val="18"/>
                      <w:szCs w:val="18"/>
                      <w:lang w:eastAsia="en-US"/>
                    </w:rPr>
                    <w:t>,</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c) Bilgi İşlem Merkezi: Bakanlık Strateji Geliştirme Başkanlığı bünyesindeki bilgi işlem birimini,</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ç) Çiftçi: </w:t>
                  </w:r>
                  <w:proofErr w:type="spellStart"/>
                  <w:r w:rsidRPr="00E10631">
                    <w:rPr>
                      <w:rFonts w:ascii="Tahoma" w:eastAsia="Times New Roman" w:hAnsi="Tahoma" w:cs="Tahoma"/>
                      <w:sz w:val="18"/>
                      <w:szCs w:val="18"/>
                      <w:lang w:eastAsia="en-US"/>
                    </w:rPr>
                    <w:t>ÇKS’ye</w:t>
                  </w:r>
                  <w:proofErr w:type="spellEnd"/>
                  <w:r w:rsidRPr="00E10631">
                    <w:rPr>
                      <w:rFonts w:ascii="Tahoma" w:eastAsia="Times New Roman" w:hAnsi="Tahoma" w:cs="Tahoma"/>
                      <w:sz w:val="18"/>
                      <w:szCs w:val="18"/>
                      <w:lang w:eastAsia="en-US"/>
                    </w:rPr>
                    <w:t xml:space="preserve"> kayıtlı gerçek ve tüzel kişileri,</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d) Çiftçi Kayıt Sistemi (ÇKS): Yönetmelikle oluşturulan ve çiftçilerin kimlik, arazi ve ürün bilgileri ile tarımsal desteklemelere ilişkin bilgilerin de kayıt altına alındığı veri tabanını, </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e) İl/ilçe müdürlüğü: Bakanlık il/ilçe müdürlüğünü,</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f) İl/ilçe tahkim komisyonu: Yönetmeliğe istinaden oluşturulan il/ilçe tahkim komisyonunu,</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g) İl/ilçe tespit komisyonu: Yönetmeliğe istinaden oluşturulan il/ilçe tespit komisyonunu,</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ğ) MGTAD: Mazot, Gübre ve Toprak Analiz Desteğini,</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h) MGTAD İcmal 1: İlçe müdürlüğü tarafından </w:t>
                  </w:r>
                  <w:proofErr w:type="spellStart"/>
                  <w:r w:rsidRPr="00E10631">
                    <w:rPr>
                      <w:rFonts w:ascii="Tahoma" w:eastAsia="Times New Roman" w:hAnsi="Tahoma" w:cs="Tahoma"/>
                      <w:sz w:val="18"/>
                      <w:szCs w:val="18"/>
                      <w:lang w:eastAsia="en-US"/>
                    </w:rPr>
                    <w:t>ÇKS’ye</w:t>
                  </w:r>
                  <w:proofErr w:type="spellEnd"/>
                  <w:r w:rsidRPr="00E10631">
                    <w:rPr>
                      <w:rFonts w:ascii="Tahoma" w:eastAsia="Times New Roman" w:hAnsi="Tahoma" w:cs="Tahoma"/>
                      <w:sz w:val="18"/>
                      <w:szCs w:val="18"/>
                      <w:lang w:eastAsia="en-US"/>
                    </w:rPr>
                    <w:t xml:space="preserve"> aktarılan bilgilere göre her köy/mahalle için çiftçi detayında mazot, gübre ve toprak analizi desteği </w:t>
                  </w:r>
                  <w:proofErr w:type="spellStart"/>
                  <w:r w:rsidRPr="00E10631">
                    <w:rPr>
                      <w:rFonts w:ascii="Tahoma" w:eastAsia="Times New Roman" w:hAnsi="Tahoma" w:cs="Tahoma"/>
                      <w:sz w:val="18"/>
                      <w:szCs w:val="18"/>
                      <w:lang w:eastAsia="en-US"/>
                    </w:rPr>
                    <w:t>hakedişlerini</w:t>
                  </w:r>
                  <w:proofErr w:type="spellEnd"/>
                  <w:r w:rsidRPr="00E10631">
                    <w:rPr>
                      <w:rFonts w:ascii="Tahoma" w:eastAsia="Times New Roman" w:hAnsi="Tahoma" w:cs="Tahoma"/>
                      <w:sz w:val="18"/>
                      <w:szCs w:val="18"/>
                      <w:lang w:eastAsia="en-US"/>
                    </w:rPr>
                    <w:t xml:space="preserve"> gösteren ve bir örneği Ek 3’de yer alan belgeyi,</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ı) MGTAD İcmal 2: İlçe müdürlüğü tarafından İcmal 1’deki bilgilere göre her ilçe için köy/mahalle detayında mazot, gübre ve toprak analizi desteği </w:t>
                  </w:r>
                  <w:proofErr w:type="spellStart"/>
                  <w:r w:rsidRPr="00E10631">
                    <w:rPr>
                      <w:rFonts w:ascii="Tahoma" w:eastAsia="Times New Roman" w:hAnsi="Tahoma" w:cs="Tahoma"/>
                      <w:sz w:val="18"/>
                      <w:szCs w:val="18"/>
                      <w:lang w:eastAsia="en-US"/>
                    </w:rPr>
                    <w:t>hakedişlerini</w:t>
                  </w:r>
                  <w:proofErr w:type="spellEnd"/>
                  <w:r w:rsidRPr="00E10631">
                    <w:rPr>
                      <w:rFonts w:ascii="Tahoma" w:eastAsia="Times New Roman" w:hAnsi="Tahoma" w:cs="Tahoma"/>
                      <w:sz w:val="18"/>
                      <w:szCs w:val="18"/>
                      <w:lang w:eastAsia="en-US"/>
                    </w:rPr>
                    <w:t xml:space="preserve"> gösteren ve bir örneği Ek 4’de yer alan belgeyi,</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i) MGTAD İcmal 3: İl müdürlüğü tarafından İcmal 2’deki bilgilere göre her il için ilçe detayında mazot, gübre ve toprak analizi desteği </w:t>
                  </w:r>
                  <w:proofErr w:type="spellStart"/>
                  <w:r w:rsidRPr="00E10631">
                    <w:rPr>
                      <w:rFonts w:ascii="Tahoma" w:eastAsia="Times New Roman" w:hAnsi="Tahoma" w:cs="Tahoma"/>
                      <w:sz w:val="18"/>
                      <w:szCs w:val="18"/>
                      <w:lang w:eastAsia="en-US"/>
                    </w:rPr>
                    <w:t>hakedişlerini</w:t>
                  </w:r>
                  <w:proofErr w:type="spellEnd"/>
                  <w:r w:rsidRPr="00E10631">
                    <w:rPr>
                      <w:rFonts w:ascii="Tahoma" w:eastAsia="Times New Roman" w:hAnsi="Tahoma" w:cs="Tahoma"/>
                      <w:sz w:val="18"/>
                      <w:szCs w:val="18"/>
                      <w:lang w:eastAsia="en-US"/>
                    </w:rPr>
                    <w:t xml:space="preserve"> gösteren ve bir örneği Ek 5’de yer alan belgeyi,</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j) Tarım arazisi: </w:t>
                  </w:r>
                  <w:proofErr w:type="spellStart"/>
                  <w:r w:rsidRPr="00E10631">
                    <w:rPr>
                      <w:rFonts w:ascii="Tahoma" w:eastAsia="Times New Roman" w:hAnsi="Tahoma" w:cs="Tahoma"/>
                      <w:sz w:val="18"/>
                      <w:szCs w:val="18"/>
                      <w:lang w:eastAsia="en-US"/>
                    </w:rPr>
                    <w:t>ÇKS’de</w:t>
                  </w:r>
                  <w:proofErr w:type="spellEnd"/>
                  <w:r w:rsidRPr="00E10631">
                    <w:rPr>
                      <w:rFonts w:ascii="Tahoma" w:eastAsia="Times New Roman" w:hAnsi="Tahoma" w:cs="Tahoma"/>
                      <w:sz w:val="18"/>
                      <w:szCs w:val="18"/>
                      <w:lang w:eastAsia="en-US"/>
                    </w:rPr>
                    <w:t xml:space="preserve"> kayıtlı olan arazileri, </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k) Tarımsal faaliyet: Tarım arazisi üzerinde tarımsal üretim kaynaklarını fiilen kullanarak bitkisel ürünlerin üretilmesi veya yetiştirilmesini,</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l) Teftiş Kurulu Başkanlığı: Bakanlık Teftiş Kurulu Başkanlığını,</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m) TÜGEM: Tarımsal Üretim ve Geliştirme Genel Müdürlüğünü,</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n) Yönetmelik: </w:t>
                  </w:r>
                  <w:proofErr w:type="gramStart"/>
                  <w:r w:rsidRPr="00E10631">
                    <w:rPr>
                      <w:rFonts w:ascii="Tahoma" w:eastAsia="Times New Roman" w:hAnsi="Tahoma" w:cs="Tahoma"/>
                      <w:sz w:val="18"/>
                      <w:szCs w:val="18"/>
                      <w:lang w:eastAsia="en-US"/>
                    </w:rPr>
                    <w:t>16/4/2005</w:t>
                  </w:r>
                  <w:proofErr w:type="gramEnd"/>
                  <w:r w:rsidRPr="00E10631">
                    <w:rPr>
                      <w:rFonts w:ascii="Tahoma" w:eastAsia="Times New Roman" w:hAnsi="Tahoma" w:cs="Tahoma"/>
                      <w:sz w:val="18"/>
                      <w:szCs w:val="18"/>
                      <w:lang w:eastAsia="en-US"/>
                    </w:rPr>
                    <w:t xml:space="preserve"> tarihli ve 25788 sayılı Resmî Gazete’de yayımlanan Çiftçi Kayıt Sistemi Yönetmeliğini,</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r>
                  <w:proofErr w:type="gramStart"/>
                  <w:r w:rsidRPr="00E10631">
                    <w:rPr>
                      <w:rFonts w:ascii="Tahoma" w:eastAsia="Times New Roman" w:hAnsi="Tahoma" w:cs="Tahoma"/>
                      <w:sz w:val="18"/>
                      <w:szCs w:val="18"/>
                      <w:lang w:eastAsia="en-US"/>
                    </w:rPr>
                    <w:t>ifade</w:t>
                  </w:r>
                  <w:proofErr w:type="gramEnd"/>
                  <w:r w:rsidRPr="00E10631">
                    <w:rPr>
                      <w:rFonts w:ascii="Tahoma" w:eastAsia="Times New Roman" w:hAnsi="Tahoma" w:cs="Tahoma"/>
                      <w:sz w:val="18"/>
                      <w:szCs w:val="18"/>
                      <w:lang w:eastAsia="en-US"/>
                    </w:rPr>
                    <w:t xml:space="preserve"> eder.</w:t>
                  </w:r>
                </w:p>
                <w:p w:rsidR="00A30F19" w:rsidRPr="00E10631" w:rsidRDefault="00A30F19" w:rsidP="00A30F19">
                  <w:pPr>
                    <w:tabs>
                      <w:tab w:val="left" w:pos="566"/>
                    </w:tabs>
                    <w:spacing w:before="113" w:after="0" w:line="240" w:lineRule="exact"/>
                    <w:jc w:val="center"/>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İKİNCİ BÖLÜM</w:t>
                  </w:r>
                </w:p>
                <w:p w:rsidR="00A30F19" w:rsidRPr="00E10631" w:rsidRDefault="00A30F19" w:rsidP="00A30F19">
                  <w:pPr>
                    <w:tabs>
                      <w:tab w:val="left" w:pos="566"/>
                    </w:tabs>
                    <w:spacing w:after="113" w:line="240" w:lineRule="exact"/>
                    <w:jc w:val="center"/>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Ödeme Esasları</w:t>
                  </w:r>
                </w:p>
                <w:p w:rsidR="00A30F19" w:rsidRPr="00E10631" w:rsidRDefault="00A30F19" w:rsidP="00A30F19">
                  <w:pPr>
                    <w:tabs>
                      <w:tab w:val="left" w:pos="566"/>
                    </w:tabs>
                    <w:spacing w:after="0" w:line="240" w:lineRule="exact"/>
                    <w:jc w:val="both"/>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ab/>
                    <w:t>Ödeme yapılacak çiftçiler</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b/>
                      <w:sz w:val="18"/>
                      <w:szCs w:val="18"/>
                      <w:lang w:eastAsia="en-US"/>
                    </w:rPr>
                    <w:tab/>
                    <w:t xml:space="preserve">MADDE 5 – </w:t>
                  </w:r>
                  <w:r w:rsidRPr="00E10631">
                    <w:rPr>
                      <w:rFonts w:ascii="Tahoma" w:eastAsia="Times New Roman" w:hAnsi="Tahoma" w:cs="Tahoma"/>
                      <w:sz w:val="18"/>
                      <w:szCs w:val="18"/>
                      <w:lang w:eastAsia="en-US"/>
                    </w:rPr>
                    <w:t xml:space="preserve">(1) Ödemeler, </w:t>
                  </w:r>
                  <w:proofErr w:type="spellStart"/>
                  <w:r w:rsidRPr="00E10631">
                    <w:rPr>
                      <w:rFonts w:ascii="Tahoma" w:eastAsia="Times New Roman" w:hAnsi="Tahoma" w:cs="Tahoma"/>
                      <w:sz w:val="18"/>
                      <w:szCs w:val="18"/>
                      <w:lang w:eastAsia="en-US"/>
                    </w:rPr>
                    <w:t>ÇKS’ye</w:t>
                  </w:r>
                  <w:proofErr w:type="spellEnd"/>
                  <w:r w:rsidRPr="00E10631">
                    <w:rPr>
                      <w:rFonts w:ascii="Tahoma" w:eastAsia="Times New Roman" w:hAnsi="Tahoma" w:cs="Tahoma"/>
                      <w:sz w:val="18"/>
                      <w:szCs w:val="18"/>
                      <w:lang w:eastAsia="en-US"/>
                    </w:rPr>
                    <w:t xml:space="preserve"> kayıtlı olan ve bu Tebliğde mazot,  gübre ve toprak analizi destekleme uygulamaları ile ilgili belirtilen usul ve esaslara göre tarımsal faaliyette bulunan çiftçilere yapılır.</w:t>
                  </w:r>
                </w:p>
                <w:p w:rsidR="00A30F19" w:rsidRPr="00E10631" w:rsidRDefault="00A30F19" w:rsidP="00A30F19">
                  <w:pPr>
                    <w:tabs>
                      <w:tab w:val="left" w:pos="566"/>
                    </w:tabs>
                    <w:spacing w:after="0" w:line="240" w:lineRule="exact"/>
                    <w:jc w:val="both"/>
                    <w:rPr>
                      <w:rFonts w:ascii="Tahoma" w:eastAsia="Times New Roman" w:hAnsi="Tahoma" w:cs="Tahoma"/>
                      <w:b/>
                      <w:sz w:val="18"/>
                      <w:szCs w:val="18"/>
                      <w:lang w:eastAsia="en-US"/>
                    </w:rPr>
                  </w:pPr>
                  <w:r w:rsidRPr="00E10631">
                    <w:rPr>
                      <w:rFonts w:ascii="Tahoma" w:eastAsia="Times New Roman" w:hAnsi="Tahoma" w:cs="Tahoma"/>
                      <w:b/>
                      <w:sz w:val="18"/>
                      <w:szCs w:val="18"/>
                      <w:lang w:eastAsia="en-US"/>
                    </w:rPr>
                    <w:lastRenderedPageBreak/>
                    <w:tab/>
                    <w:t>Ödemeye esas arazi büyüklüğü</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b/>
                      <w:sz w:val="18"/>
                      <w:szCs w:val="18"/>
                      <w:lang w:eastAsia="en-US"/>
                    </w:rPr>
                    <w:tab/>
                    <w:t xml:space="preserve">MADDE 6 – </w:t>
                  </w:r>
                  <w:r w:rsidRPr="00E10631">
                    <w:rPr>
                      <w:rFonts w:ascii="Tahoma" w:eastAsia="Times New Roman" w:hAnsi="Tahoma" w:cs="Tahoma"/>
                      <w:sz w:val="18"/>
                      <w:szCs w:val="18"/>
                      <w:lang w:eastAsia="en-US"/>
                    </w:rPr>
                    <w:t xml:space="preserve">(1) Çiftçilere, yılı içerisinde işledikleri </w:t>
                  </w:r>
                  <w:proofErr w:type="spellStart"/>
                  <w:r w:rsidRPr="00E10631">
                    <w:rPr>
                      <w:rFonts w:ascii="Tahoma" w:eastAsia="Times New Roman" w:hAnsi="Tahoma" w:cs="Tahoma"/>
                      <w:sz w:val="18"/>
                      <w:szCs w:val="18"/>
                      <w:lang w:eastAsia="en-US"/>
                    </w:rPr>
                    <w:t>ÇKS’de</w:t>
                  </w:r>
                  <w:proofErr w:type="spellEnd"/>
                  <w:r w:rsidRPr="00E10631">
                    <w:rPr>
                      <w:rFonts w:ascii="Tahoma" w:eastAsia="Times New Roman" w:hAnsi="Tahoma" w:cs="Tahoma"/>
                      <w:sz w:val="18"/>
                      <w:szCs w:val="18"/>
                      <w:lang w:eastAsia="en-US"/>
                    </w:rPr>
                    <w:t xml:space="preserve"> kayıtlı tarım arazisi büyüklüğü dikkate alınarak mazot, gübre ve toprak analizi destekleme ödemesi yapılır. Müracaat ettikleri toplam arazi miktarı 1 dekarın altında olan çiftçilere mazot, gübre ve toprak analizi destekleme ödemesi yapılmaz.</w:t>
                  </w:r>
                </w:p>
                <w:p w:rsidR="00A30F19" w:rsidRPr="00E10631" w:rsidRDefault="00A30F19" w:rsidP="00A30F19">
                  <w:pPr>
                    <w:tabs>
                      <w:tab w:val="left" w:pos="566"/>
                    </w:tabs>
                    <w:spacing w:after="0" w:line="240" w:lineRule="exact"/>
                    <w:jc w:val="both"/>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ab/>
                    <w:t>Ödeme miktarı</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b/>
                      <w:sz w:val="18"/>
                      <w:szCs w:val="18"/>
                      <w:lang w:eastAsia="en-US"/>
                    </w:rPr>
                    <w:tab/>
                    <w:t xml:space="preserve">MADDE 7 – </w:t>
                  </w:r>
                  <w:r w:rsidRPr="00E10631">
                    <w:rPr>
                      <w:rFonts w:ascii="Tahoma" w:eastAsia="Times New Roman" w:hAnsi="Tahoma" w:cs="Tahoma"/>
                      <w:sz w:val="18"/>
                      <w:szCs w:val="18"/>
                      <w:lang w:eastAsia="en-US"/>
                    </w:rPr>
                    <w:t xml:space="preserve">(1) Bu Tebliğin 5 inci maddesinde belirtilen çiftçilere dekar başına mazot,  gübre ve toprak analizi destekleme ödemesi yapılır. Toprak analizi desteği dekar başına 2,5 TL’dir.  </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(2) Mazot ve gübre destekleme ödemeleri üç ana ürün grubunda alan </w:t>
                  </w:r>
                  <w:proofErr w:type="gramStart"/>
                  <w:r w:rsidRPr="00E10631">
                    <w:rPr>
                      <w:rFonts w:ascii="Tahoma" w:eastAsia="Times New Roman" w:hAnsi="Tahoma" w:cs="Tahoma"/>
                      <w:sz w:val="18"/>
                      <w:szCs w:val="18"/>
                      <w:lang w:eastAsia="en-US"/>
                    </w:rPr>
                    <w:t>bazlı</w:t>
                  </w:r>
                  <w:proofErr w:type="gramEnd"/>
                  <w:r w:rsidRPr="00E10631">
                    <w:rPr>
                      <w:rFonts w:ascii="Tahoma" w:eastAsia="Times New Roman" w:hAnsi="Tahoma" w:cs="Tahoma"/>
                      <w:sz w:val="18"/>
                      <w:szCs w:val="18"/>
                      <w:lang w:eastAsia="en-US"/>
                    </w:rPr>
                    <w:t xml:space="preserve"> olarak aşağıdaki tabloda belirtildiği şekliyle yapılır.</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7"/>
                    <w:gridCol w:w="1640"/>
                    <w:gridCol w:w="1668"/>
                  </w:tblGrid>
                  <w:tr w:rsidR="00A30F19" w:rsidRPr="00E10631">
                    <w:trPr>
                      <w:jc w:val="center"/>
                    </w:trPr>
                    <w:tc>
                      <w:tcPr>
                        <w:tcW w:w="5778"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tabs>
                            <w:tab w:val="left" w:pos="567"/>
                          </w:tabs>
                          <w:spacing w:after="0" w:line="240" w:lineRule="exact"/>
                          <w:jc w:val="center"/>
                          <w:rPr>
                            <w:rFonts w:ascii="Tahoma" w:eastAsia="Times New Roman" w:hAnsi="Tahoma" w:cs="Tahoma"/>
                            <w:b/>
                            <w:sz w:val="18"/>
                            <w:szCs w:val="18"/>
                          </w:rPr>
                        </w:pPr>
                        <w:r w:rsidRPr="00E10631">
                          <w:rPr>
                            <w:rFonts w:ascii="Tahoma" w:eastAsia="Times New Roman" w:hAnsi="Tahoma" w:cs="Tahoma"/>
                            <w:b/>
                            <w:sz w:val="18"/>
                            <w:szCs w:val="18"/>
                          </w:rPr>
                          <w:t>Ürün Grupları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tabs>
                            <w:tab w:val="left" w:pos="567"/>
                          </w:tabs>
                          <w:spacing w:after="0" w:line="240" w:lineRule="exact"/>
                          <w:jc w:val="center"/>
                          <w:rPr>
                            <w:rFonts w:ascii="Tahoma" w:eastAsia="Times New Roman" w:hAnsi="Tahoma" w:cs="Tahoma"/>
                            <w:b/>
                            <w:sz w:val="18"/>
                            <w:szCs w:val="18"/>
                          </w:rPr>
                        </w:pPr>
                        <w:r w:rsidRPr="00E10631">
                          <w:rPr>
                            <w:rFonts w:ascii="Tahoma" w:eastAsia="Times New Roman" w:hAnsi="Tahoma" w:cs="Tahoma"/>
                            <w:b/>
                            <w:sz w:val="18"/>
                            <w:szCs w:val="18"/>
                          </w:rPr>
                          <w:t>Mazot Desteği (TL/dekar)</w:t>
                        </w:r>
                      </w:p>
                    </w:tc>
                    <w:tc>
                      <w:tcPr>
                        <w:tcW w:w="1733"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tabs>
                            <w:tab w:val="left" w:pos="567"/>
                          </w:tabs>
                          <w:spacing w:after="0" w:line="240" w:lineRule="exact"/>
                          <w:jc w:val="center"/>
                          <w:rPr>
                            <w:rFonts w:ascii="Tahoma" w:eastAsia="Times New Roman" w:hAnsi="Tahoma" w:cs="Tahoma"/>
                            <w:b/>
                            <w:sz w:val="18"/>
                            <w:szCs w:val="18"/>
                          </w:rPr>
                        </w:pPr>
                        <w:r w:rsidRPr="00E10631">
                          <w:rPr>
                            <w:rFonts w:ascii="Tahoma" w:eastAsia="Times New Roman" w:hAnsi="Tahoma" w:cs="Tahoma"/>
                            <w:b/>
                            <w:sz w:val="18"/>
                            <w:szCs w:val="18"/>
                          </w:rPr>
                          <w:t>Gübre Desteği (TL/dekar)</w:t>
                        </w:r>
                      </w:p>
                    </w:tc>
                  </w:tr>
                  <w:tr w:rsidR="00A30F19" w:rsidRPr="00E10631">
                    <w:trPr>
                      <w:jc w:val="center"/>
                    </w:trPr>
                    <w:tc>
                      <w:tcPr>
                        <w:tcW w:w="5778" w:type="dxa"/>
                        <w:tcBorders>
                          <w:top w:val="single" w:sz="4" w:space="0" w:color="000000"/>
                          <w:left w:val="single" w:sz="4" w:space="0" w:color="000000"/>
                          <w:bottom w:val="single" w:sz="4" w:space="0" w:color="000000"/>
                          <w:right w:val="single" w:sz="4" w:space="0" w:color="000000"/>
                        </w:tcBorders>
                        <w:hideMark/>
                      </w:tcPr>
                      <w:p w:rsidR="00A30F19" w:rsidRPr="00E10631" w:rsidRDefault="00A30F19" w:rsidP="00A30F19">
                        <w:pPr>
                          <w:tabs>
                            <w:tab w:val="left" w:pos="567"/>
                          </w:tabs>
                          <w:spacing w:after="0" w:line="240" w:lineRule="exact"/>
                          <w:jc w:val="both"/>
                          <w:rPr>
                            <w:rFonts w:ascii="Tahoma" w:eastAsia="Times New Roman" w:hAnsi="Tahoma" w:cs="Tahoma"/>
                            <w:sz w:val="18"/>
                            <w:szCs w:val="18"/>
                          </w:rPr>
                        </w:pPr>
                        <w:r w:rsidRPr="00E10631">
                          <w:rPr>
                            <w:rFonts w:ascii="Tahoma" w:eastAsia="Times New Roman" w:hAnsi="Tahoma" w:cs="Tahoma"/>
                            <w:sz w:val="18"/>
                            <w:szCs w:val="18"/>
                          </w:rPr>
                          <w:t>Süs Bitkileri, Özel çayır Mera ve Orman Emvali Alanları</w:t>
                        </w:r>
                      </w:p>
                    </w:tc>
                    <w:tc>
                      <w:tcPr>
                        <w:tcW w:w="1701" w:type="dxa"/>
                        <w:tcBorders>
                          <w:top w:val="single" w:sz="4" w:space="0" w:color="000000"/>
                          <w:left w:val="single" w:sz="4" w:space="0" w:color="000000"/>
                          <w:bottom w:val="single" w:sz="4" w:space="0" w:color="000000"/>
                          <w:right w:val="single" w:sz="4" w:space="0" w:color="000000"/>
                        </w:tcBorders>
                        <w:hideMark/>
                      </w:tcPr>
                      <w:p w:rsidR="00A30F19" w:rsidRPr="00E10631" w:rsidRDefault="00A30F19" w:rsidP="00A30F19">
                        <w:pPr>
                          <w:tabs>
                            <w:tab w:val="left" w:pos="567"/>
                          </w:tabs>
                          <w:spacing w:after="0" w:line="240" w:lineRule="exact"/>
                          <w:jc w:val="center"/>
                          <w:rPr>
                            <w:rFonts w:ascii="Tahoma" w:eastAsia="Times New Roman" w:hAnsi="Tahoma" w:cs="Tahoma"/>
                            <w:sz w:val="18"/>
                            <w:szCs w:val="18"/>
                          </w:rPr>
                        </w:pPr>
                        <w:r w:rsidRPr="00E10631">
                          <w:rPr>
                            <w:rFonts w:ascii="Tahoma" w:eastAsia="Times New Roman" w:hAnsi="Tahoma" w:cs="Tahoma"/>
                            <w:sz w:val="18"/>
                            <w:szCs w:val="18"/>
                          </w:rPr>
                          <w:t>2</w:t>
                        </w:r>
                      </w:p>
                    </w:tc>
                    <w:tc>
                      <w:tcPr>
                        <w:tcW w:w="1733" w:type="dxa"/>
                        <w:tcBorders>
                          <w:top w:val="single" w:sz="4" w:space="0" w:color="000000"/>
                          <w:left w:val="single" w:sz="4" w:space="0" w:color="000000"/>
                          <w:bottom w:val="single" w:sz="4" w:space="0" w:color="000000"/>
                          <w:right w:val="single" w:sz="4" w:space="0" w:color="000000"/>
                        </w:tcBorders>
                        <w:hideMark/>
                      </w:tcPr>
                      <w:p w:rsidR="00A30F19" w:rsidRPr="00E10631" w:rsidRDefault="00A30F19" w:rsidP="00A30F19">
                        <w:pPr>
                          <w:tabs>
                            <w:tab w:val="left" w:pos="567"/>
                          </w:tabs>
                          <w:spacing w:after="0" w:line="240" w:lineRule="exact"/>
                          <w:jc w:val="center"/>
                          <w:rPr>
                            <w:rFonts w:ascii="Tahoma" w:eastAsia="Times New Roman" w:hAnsi="Tahoma" w:cs="Tahoma"/>
                            <w:sz w:val="18"/>
                            <w:szCs w:val="18"/>
                          </w:rPr>
                        </w:pPr>
                        <w:r w:rsidRPr="00E10631">
                          <w:rPr>
                            <w:rFonts w:ascii="Tahoma" w:eastAsia="Times New Roman" w:hAnsi="Tahoma" w:cs="Tahoma"/>
                            <w:sz w:val="18"/>
                            <w:szCs w:val="18"/>
                          </w:rPr>
                          <w:t>3</w:t>
                        </w:r>
                      </w:p>
                    </w:tc>
                  </w:tr>
                  <w:tr w:rsidR="00A30F19" w:rsidRPr="00E10631">
                    <w:trPr>
                      <w:jc w:val="center"/>
                    </w:trPr>
                    <w:tc>
                      <w:tcPr>
                        <w:tcW w:w="5778" w:type="dxa"/>
                        <w:tcBorders>
                          <w:top w:val="single" w:sz="4" w:space="0" w:color="000000"/>
                          <w:left w:val="single" w:sz="4" w:space="0" w:color="000000"/>
                          <w:bottom w:val="single" w:sz="4" w:space="0" w:color="000000"/>
                          <w:right w:val="single" w:sz="4" w:space="0" w:color="000000"/>
                        </w:tcBorders>
                        <w:hideMark/>
                      </w:tcPr>
                      <w:p w:rsidR="00A30F19" w:rsidRPr="00E10631" w:rsidRDefault="00A30F19" w:rsidP="00A30F19">
                        <w:pPr>
                          <w:tabs>
                            <w:tab w:val="left" w:pos="567"/>
                          </w:tabs>
                          <w:spacing w:after="0" w:line="240" w:lineRule="exact"/>
                          <w:jc w:val="both"/>
                          <w:rPr>
                            <w:rFonts w:ascii="Tahoma" w:eastAsia="Times New Roman" w:hAnsi="Tahoma" w:cs="Tahoma"/>
                            <w:sz w:val="18"/>
                            <w:szCs w:val="18"/>
                          </w:rPr>
                        </w:pPr>
                        <w:r w:rsidRPr="00E10631">
                          <w:rPr>
                            <w:rFonts w:ascii="Tahoma" w:eastAsia="Times New Roman" w:hAnsi="Tahoma" w:cs="Tahoma"/>
                            <w:sz w:val="18"/>
                            <w:szCs w:val="18"/>
                          </w:rPr>
                          <w:t>Hububat, Yem Bitkileri, Baklagiller, Yumru Bitkiler, Sebze, Meyve Alanları</w:t>
                        </w:r>
                      </w:p>
                    </w:tc>
                    <w:tc>
                      <w:tcPr>
                        <w:tcW w:w="1701" w:type="dxa"/>
                        <w:tcBorders>
                          <w:top w:val="single" w:sz="4" w:space="0" w:color="000000"/>
                          <w:left w:val="single" w:sz="4" w:space="0" w:color="000000"/>
                          <w:bottom w:val="single" w:sz="4" w:space="0" w:color="000000"/>
                          <w:right w:val="single" w:sz="4" w:space="0" w:color="000000"/>
                        </w:tcBorders>
                        <w:hideMark/>
                      </w:tcPr>
                      <w:p w:rsidR="00A30F19" w:rsidRPr="00E10631" w:rsidRDefault="00A30F19" w:rsidP="00A30F19">
                        <w:pPr>
                          <w:tabs>
                            <w:tab w:val="left" w:pos="567"/>
                          </w:tabs>
                          <w:spacing w:after="0" w:line="240" w:lineRule="exact"/>
                          <w:jc w:val="center"/>
                          <w:rPr>
                            <w:rFonts w:ascii="Tahoma" w:eastAsia="Times New Roman" w:hAnsi="Tahoma" w:cs="Tahoma"/>
                            <w:sz w:val="18"/>
                            <w:szCs w:val="18"/>
                          </w:rPr>
                        </w:pPr>
                        <w:r w:rsidRPr="00E10631">
                          <w:rPr>
                            <w:rFonts w:ascii="Tahoma" w:eastAsia="Times New Roman" w:hAnsi="Tahoma" w:cs="Tahoma"/>
                            <w:sz w:val="18"/>
                            <w:szCs w:val="18"/>
                          </w:rPr>
                          <w:t>3,25</w:t>
                        </w:r>
                      </w:p>
                    </w:tc>
                    <w:tc>
                      <w:tcPr>
                        <w:tcW w:w="1733" w:type="dxa"/>
                        <w:tcBorders>
                          <w:top w:val="single" w:sz="4" w:space="0" w:color="000000"/>
                          <w:left w:val="single" w:sz="4" w:space="0" w:color="000000"/>
                          <w:bottom w:val="single" w:sz="4" w:space="0" w:color="000000"/>
                          <w:right w:val="single" w:sz="4" w:space="0" w:color="000000"/>
                        </w:tcBorders>
                        <w:hideMark/>
                      </w:tcPr>
                      <w:p w:rsidR="00A30F19" w:rsidRPr="00E10631" w:rsidRDefault="00A30F19" w:rsidP="00A30F19">
                        <w:pPr>
                          <w:tabs>
                            <w:tab w:val="left" w:pos="567"/>
                          </w:tabs>
                          <w:spacing w:after="0" w:line="240" w:lineRule="exact"/>
                          <w:jc w:val="center"/>
                          <w:rPr>
                            <w:rFonts w:ascii="Tahoma" w:eastAsia="Times New Roman" w:hAnsi="Tahoma" w:cs="Tahoma"/>
                            <w:sz w:val="18"/>
                            <w:szCs w:val="18"/>
                          </w:rPr>
                        </w:pPr>
                        <w:r w:rsidRPr="00E10631">
                          <w:rPr>
                            <w:rFonts w:ascii="Tahoma" w:eastAsia="Times New Roman" w:hAnsi="Tahoma" w:cs="Tahoma"/>
                            <w:sz w:val="18"/>
                            <w:szCs w:val="18"/>
                          </w:rPr>
                          <w:t>4,25</w:t>
                        </w:r>
                      </w:p>
                    </w:tc>
                  </w:tr>
                  <w:tr w:rsidR="00A30F19" w:rsidRPr="00E10631">
                    <w:trPr>
                      <w:jc w:val="center"/>
                    </w:trPr>
                    <w:tc>
                      <w:tcPr>
                        <w:tcW w:w="5778" w:type="dxa"/>
                        <w:tcBorders>
                          <w:top w:val="single" w:sz="4" w:space="0" w:color="000000"/>
                          <w:left w:val="single" w:sz="4" w:space="0" w:color="000000"/>
                          <w:bottom w:val="single" w:sz="4" w:space="0" w:color="000000"/>
                          <w:right w:val="single" w:sz="4" w:space="0" w:color="000000"/>
                        </w:tcBorders>
                        <w:hideMark/>
                      </w:tcPr>
                      <w:p w:rsidR="00A30F19" w:rsidRPr="00E10631" w:rsidRDefault="00A30F19" w:rsidP="00A30F19">
                        <w:pPr>
                          <w:tabs>
                            <w:tab w:val="left" w:pos="567"/>
                          </w:tabs>
                          <w:spacing w:after="0" w:line="240" w:lineRule="exact"/>
                          <w:jc w:val="both"/>
                          <w:rPr>
                            <w:rFonts w:ascii="Tahoma" w:eastAsia="Times New Roman" w:hAnsi="Tahoma" w:cs="Tahoma"/>
                            <w:sz w:val="18"/>
                            <w:szCs w:val="18"/>
                          </w:rPr>
                        </w:pPr>
                        <w:r w:rsidRPr="00E10631">
                          <w:rPr>
                            <w:rFonts w:ascii="Tahoma" w:eastAsia="Times New Roman" w:hAnsi="Tahoma" w:cs="Tahoma"/>
                            <w:sz w:val="18"/>
                            <w:szCs w:val="18"/>
                          </w:rPr>
                          <w:t>Yağlı Tohumlu Bitkiler ve Endüstri Bitkiler Alanları</w:t>
                        </w:r>
                      </w:p>
                    </w:tc>
                    <w:tc>
                      <w:tcPr>
                        <w:tcW w:w="1701" w:type="dxa"/>
                        <w:tcBorders>
                          <w:top w:val="single" w:sz="4" w:space="0" w:color="000000"/>
                          <w:left w:val="single" w:sz="4" w:space="0" w:color="000000"/>
                          <w:bottom w:val="single" w:sz="4" w:space="0" w:color="000000"/>
                          <w:right w:val="single" w:sz="4" w:space="0" w:color="000000"/>
                        </w:tcBorders>
                        <w:hideMark/>
                      </w:tcPr>
                      <w:p w:rsidR="00A30F19" w:rsidRPr="00E10631" w:rsidRDefault="00A30F19" w:rsidP="00A30F19">
                        <w:pPr>
                          <w:tabs>
                            <w:tab w:val="left" w:pos="567"/>
                          </w:tabs>
                          <w:spacing w:after="0" w:line="240" w:lineRule="exact"/>
                          <w:jc w:val="center"/>
                          <w:rPr>
                            <w:rFonts w:ascii="Tahoma" w:eastAsia="Times New Roman" w:hAnsi="Tahoma" w:cs="Tahoma"/>
                            <w:sz w:val="18"/>
                            <w:szCs w:val="18"/>
                          </w:rPr>
                        </w:pPr>
                        <w:r w:rsidRPr="00E10631">
                          <w:rPr>
                            <w:rFonts w:ascii="Tahoma" w:eastAsia="Times New Roman" w:hAnsi="Tahoma" w:cs="Tahoma"/>
                            <w:sz w:val="18"/>
                            <w:szCs w:val="18"/>
                          </w:rPr>
                          <w:t>5,5</w:t>
                        </w:r>
                      </w:p>
                    </w:tc>
                    <w:tc>
                      <w:tcPr>
                        <w:tcW w:w="1733" w:type="dxa"/>
                        <w:tcBorders>
                          <w:top w:val="single" w:sz="4" w:space="0" w:color="000000"/>
                          <w:left w:val="single" w:sz="4" w:space="0" w:color="000000"/>
                          <w:bottom w:val="single" w:sz="4" w:space="0" w:color="000000"/>
                          <w:right w:val="single" w:sz="4" w:space="0" w:color="000000"/>
                        </w:tcBorders>
                        <w:hideMark/>
                      </w:tcPr>
                      <w:p w:rsidR="00A30F19" w:rsidRPr="00E10631" w:rsidRDefault="00A30F19" w:rsidP="00A30F19">
                        <w:pPr>
                          <w:tabs>
                            <w:tab w:val="left" w:pos="567"/>
                          </w:tabs>
                          <w:spacing w:after="0" w:line="240" w:lineRule="exact"/>
                          <w:jc w:val="center"/>
                          <w:rPr>
                            <w:rFonts w:ascii="Tahoma" w:eastAsia="Times New Roman" w:hAnsi="Tahoma" w:cs="Tahoma"/>
                            <w:sz w:val="18"/>
                            <w:szCs w:val="18"/>
                          </w:rPr>
                        </w:pPr>
                        <w:r w:rsidRPr="00E10631">
                          <w:rPr>
                            <w:rFonts w:ascii="Tahoma" w:eastAsia="Times New Roman" w:hAnsi="Tahoma" w:cs="Tahoma"/>
                            <w:sz w:val="18"/>
                            <w:szCs w:val="18"/>
                          </w:rPr>
                          <w:t>5,5</w:t>
                        </w:r>
                      </w:p>
                    </w:tc>
                  </w:tr>
                </w:tbl>
                <w:p w:rsidR="00A30F19" w:rsidRPr="00E10631" w:rsidRDefault="00A30F19" w:rsidP="00A30F19">
                  <w:pPr>
                    <w:tabs>
                      <w:tab w:val="left" w:pos="566"/>
                    </w:tabs>
                    <w:spacing w:after="0" w:line="240" w:lineRule="exact"/>
                    <w:jc w:val="center"/>
                    <w:rPr>
                      <w:rFonts w:ascii="Tahoma" w:eastAsia="Times New Roman" w:hAnsi="Tahoma" w:cs="Tahoma"/>
                      <w:sz w:val="18"/>
                      <w:szCs w:val="18"/>
                      <w:lang w:eastAsia="en-US"/>
                    </w:rPr>
                  </w:pP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(3) </w:t>
                  </w:r>
                  <w:proofErr w:type="spellStart"/>
                  <w:r w:rsidRPr="00E10631">
                    <w:rPr>
                      <w:rFonts w:ascii="Tahoma" w:eastAsia="Times New Roman" w:hAnsi="Tahoma" w:cs="Tahoma"/>
                      <w:sz w:val="18"/>
                      <w:szCs w:val="18"/>
                      <w:lang w:eastAsia="en-US"/>
                    </w:rPr>
                    <w:t>ÇKS’ye</w:t>
                  </w:r>
                  <w:proofErr w:type="spellEnd"/>
                  <w:r w:rsidRPr="00E10631">
                    <w:rPr>
                      <w:rFonts w:ascii="Tahoma" w:eastAsia="Times New Roman" w:hAnsi="Tahoma" w:cs="Tahoma"/>
                      <w:sz w:val="18"/>
                      <w:szCs w:val="18"/>
                      <w:lang w:eastAsia="en-US"/>
                    </w:rPr>
                    <w:t xml:space="preserve"> kayıtlı 50 dekar ve üzeri her bir tarım arazisinin gübre destekleme ödemesinden yararlanabilmesi için, her 50 dekarlık alan için bir analiz olmak üzere Bakanlıkça yetkilendirilmiş </w:t>
                  </w:r>
                  <w:proofErr w:type="spellStart"/>
                  <w:r w:rsidRPr="00E10631">
                    <w:rPr>
                      <w:rFonts w:ascii="Tahoma" w:eastAsia="Times New Roman" w:hAnsi="Tahoma" w:cs="Tahoma"/>
                      <w:sz w:val="18"/>
                      <w:szCs w:val="18"/>
                      <w:lang w:eastAsia="en-US"/>
                    </w:rPr>
                    <w:t>laboratuvarlarda</w:t>
                  </w:r>
                  <w:proofErr w:type="spellEnd"/>
                  <w:r w:rsidRPr="00E10631">
                    <w:rPr>
                      <w:rFonts w:ascii="Tahoma" w:eastAsia="Times New Roman" w:hAnsi="Tahoma" w:cs="Tahoma"/>
                      <w:sz w:val="18"/>
                      <w:szCs w:val="18"/>
                      <w:lang w:eastAsia="en-US"/>
                    </w:rPr>
                    <w:t xml:space="preserve"> </w:t>
                  </w:r>
                  <w:proofErr w:type="gramStart"/>
                  <w:r w:rsidRPr="00E10631">
                    <w:rPr>
                      <w:rFonts w:ascii="Tahoma" w:eastAsia="Times New Roman" w:hAnsi="Tahoma" w:cs="Tahoma"/>
                      <w:sz w:val="18"/>
                      <w:szCs w:val="18"/>
                      <w:lang w:eastAsia="en-US"/>
                    </w:rPr>
                    <w:t>1/1/2010</w:t>
                  </w:r>
                  <w:proofErr w:type="gramEnd"/>
                  <w:r w:rsidRPr="00E10631">
                    <w:rPr>
                      <w:rFonts w:ascii="Tahoma" w:eastAsia="Times New Roman" w:hAnsi="Tahoma" w:cs="Tahoma"/>
                      <w:sz w:val="18"/>
                      <w:szCs w:val="18"/>
                      <w:lang w:eastAsia="en-US"/>
                    </w:rPr>
                    <w:t xml:space="preserve"> tarihi ile son müracaat tarihi arasında toprak analizi yaptırılması zorunludur. 50 dekarın altındaki tarım arazisi için bu şart aranmaz.</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(4) Toprak analizi desteği ödemesinden faydalanmak isteyen çiftçilerin Bakanlıkça yetkilendirilmiş </w:t>
                  </w:r>
                  <w:proofErr w:type="spellStart"/>
                  <w:r w:rsidRPr="00E10631">
                    <w:rPr>
                      <w:rFonts w:ascii="Tahoma" w:eastAsia="Times New Roman" w:hAnsi="Tahoma" w:cs="Tahoma"/>
                      <w:sz w:val="18"/>
                      <w:szCs w:val="18"/>
                      <w:lang w:eastAsia="en-US"/>
                    </w:rPr>
                    <w:t>laboratuvarlarda</w:t>
                  </w:r>
                  <w:proofErr w:type="spellEnd"/>
                  <w:r w:rsidRPr="00E10631">
                    <w:rPr>
                      <w:rFonts w:ascii="Tahoma" w:eastAsia="Times New Roman" w:hAnsi="Tahoma" w:cs="Tahoma"/>
                      <w:sz w:val="18"/>
                      <w:szCs w:val="18"/>
                      <w:lang w:eastAsia="en-US"/>
                    </w:rPr>
                    <w:t xml:space="preserve"> </w:t>
                  </w:r>
                  <w:proofErr w:type="gramStart"/>
                  <w:r w:rsidRPr="00E10631">
                    <w:rPr>
                      <w:rFonts w:ascii="Tahoma" w:eastAsia="Times New Roman" w:hAnsi="Tahoma" w:cs="Tahoma"/>
                      <w:sz w:val="18"/>
                      <w:szCs w:val="18"/>
                      <w:lang w:eastAsia="en-US"/>
                    </w:rPr>
                    <w:t>1/1/2010</w:t>
                  </w:r>
                  <w:proofErr w:type="gramEnd"/>
                  <w:r w:rsidRPr="00E10631">
                    <w:rPr>
                      <w:rFonts w:ascii="Tahoma" w:eastAsia="Times New Roman" w:hAnsi="Tahoma" w:cs="Tahoma"/>
                      <w:sz w:val="18"/>
                      <w:szCs w:val="18"/>
                      <w:lang w:eastAsia="en-US"/>
                    </w:rPr>
                    <w:t xml:space="preserve"> tarihi ile son müracaat tarihi arasında toprak analizi yaptırması zorunludur. Her toprak analizine en fazla 50 dekar için ödeme yapılacaktır. Her analiz en fazla 50 dekarlık bir tarım arazisini temsil eder.</w:t>
                  </w:r>
                </w:p>
                <w:p w:rsidR="00A30F19" w:rsidRPr="00E10631" w:rsidRDefault="00A30F19" w:rsidP="00A30F19">
                  <w:pPr>
                    <w:tabs>
                      <w:tab w:val="left" w:pos="566"/>
                    </w:tabs>
                    <w:spacing w:after="0" w:line="240" w:lineRule="exact"/>
                    <w:jc w:val="both"/>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ab/>
                    <w:t>Ödemeler için gerekli finansman ve ödeme planı</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b/>
                      <w:sz w:val="18"/>
                      <w:szCs w:val="18"/>
                      <w:lang w:eastAsia="en-US"/>
                    </w:rPr>
                    <w:tab/>
                    <w:t xml:space="preserve">MADDE 8 – </w:t>
                  </w:r>
                  <w:r w:rsidRPr="00E10631">
                    <w:rPr>
                      <w:rFonts w:ascii="Tahoma" w:eastAsia="Times New Roman" w:hAnsi="Tahoma" w:cs="Tahoma"/>
                      <w:sz w:val="18"/>
                      <w:szCs w:val="18"/>
                      <w:lang w:eastAsia="en-US"/>
                    </w:rPr>
                    <w:t xml:space="preserve">(1) Mazot, gübre ve toprak analizi destekleme ödemeleri için gerekli finansman bütçenin ilgili kalemine tahsis edilen ödeneklerden karşılanır. Ödemeler, Bakanlık tarafından Bankaya kaynak aktarılmasını müteakip, il/ilçe müdürlüklerince ÇKS ’deki kayıtlara göre oluşturulan onaylı MGTAD İcmal 1’lere göre, Banka aracılığıyla, ilgili şubelerde daha önce çiftçiler adına açılan veya açılacak olan hesaplara yapılır.   </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(2) 2010 Yılı mazot, gübre ve toprak analizi destekleme ödemesi planı, mazot,  gübre ve toprak analizi desteklemesi başvurusu yapan çiftçilere ait bilgilerin,   ÇKS’ ye girişinin il ve ilçelerde tamamlanmasını müteakiben Bakanlık tarafından belirlenir. Ödemelere, Teftiş Kurulu Başkanlığınca yapılacak ön denetim çalışmalarının ve kontrollerin tamamlanması ve Bakanlık tarafından mazot,  gübre ve toprak analizi destekleme ödemeleri ile ilgili talimatların Bankaya gönderilmesinden sonra başlanır.</w:t>
                  </w:r>
                </w:p>
                <w:p w:rsidR="00A30F19" w:rsidRPr="00E10631" w:rsidRDefault="00A30F19" w:rsidP="00A30F19">
                  <w:pPr>
                    <w:tabs>
                      <w:tab w:val="left" w:pos="566"/>
                    </w:tabs>
                    <w:spacing w:before="113" w:after="0" w:line="240" w:lineRule="exact"/>
                    <w:jc w:val="center"/>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ÜÇÜNCÜ BÖLÜM</w:t>
                  </w:r>
                </w:p>
                <w:p w:rsidR="00A30F19" w:rsidRPr="00E10631" w:rsidRDefault="00A30F19" w:rsidP="00A30F19">
                  <w:pPr>
                    <w:tabs>
                      <w:tab w:val="left" w:pos="566"/>
                    </w:tabs>
                    <w:spacing w:after="113" w:line="240" w:lineRule="exact"/>
                    <w:jc w:val="center"/>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Uygulama</w:t>
                  </w:r>
                </w:p>
                <w:p w:rsidR="00A30F19" w:rsidRPr="00E10631" w:rsidRDefault="00A30F19" w:rsidP="00A30F19">
                  <w:pPr>
                    <w:tabs>
                      <w:tab w:val="left" w:pos="566"/>
                    </w:tabs>
                    <w:spacing w:after="0" w:line="240" w:lineRule="exact"/>
                    <w:jc w:val="both"/>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ab/>
                    <w:t>Görevli kurum ve kuruluşlar</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b/>
                      <w:sz w:val="18"/>
                      <w:szCs w:val="18"/>
                      <w:lang w:eastAsia="en-US"/>
                    </w:rPr>
                    <w:tab/>
                    <w:t xml:space="preserve">MADDE 9 – </w:t>
                  </w:r>
                  <w:r w:rsidRPr="00E10631">
                    <w:rPr>
                      <w:rFonts w:ascii="Tahoma" w:eastAsia="Times New Roman" w:hAnsi="Tahoma" w:cs="Tahoma"/>
                      <w:sz w:val="18"/>
                      <w:szCs w:val="18"/>
                      <w:lang w:eastAsia="en-US"/>
                    </w:rPr>
                    <w:t>(1) Mazot, gübre ve toprak analizi desteği uygulaması, TÜGEM, tahkim komisyonları, il/ilçe müdürlükleri ve tespit komisyonları tarafından yürütülür.</w:t>
                  </w:r>
                </w:p>
                <w:p w:rsidR="00A30F19" w:rsidRPr="00E10631" w:rsidRDefault="00A30F19" w:rsidP="00A30F19">
                  <w:pPr>
                    <w:tabs>
                      <w:tab w:val="left" w:pos="566"/>
                    </w:tabs>
                    <w:spacing w:after="0" w:line="240" w:lineRule="exact"/>
                    <w:jc w:val="both"/>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ab/>
                    <w:t>Başvuruların kabulü</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b/>
                      <w:sz w:val="18"/>
                      <w:szCs w:val="18"/>
                      <w:lang w:eastAsia="en-US"/>
                    </w:rPr>
                    <w:tab/>
                    <w:t xml:space="preserve">MADDE 10 – </w:t>
                  </w:r>
                  <w:r w:rsidRPr="00E10631">
                    <w:rPr>
                      <w:rFonts w:ascii="Tahoma" w:eastAsia="Times New Roman" w:hAnsi="Tahoma" w:cs="Tahoma"/>
                      <w:sz w:val="18"/>
                      <w:szCs w:val="18"/>
                      <w:lang w:eastAsia="en-US"/>
                    </w:rPr>
                    <w:t xml:space="preserve">(1) Mazot,  gübre ve toprak analizi desteğinden faydalanmak isteyen çiftçiler, bu Tebliğin yayımı tarihinden itibaren </w:t>
                  </w:r>
                  <w:proofErr w:type="gramStart"/>
                  <w:r w:rsidRPr="00E10631">
                    <w:rPr>
                      <w:rFonts w:ascii="Tahoma" w:eastAsia="Times New Roman" w:hAnsi="Tahoma" w:cs="Tahoma"/>
                      <w:sz w:val="18"/>
                      <w:szCs w:val="18"/>
                      <w:lang w:eastAsia="en-US"/>
                    </w:rPr>
                    <w:t>31/12/2010</w:t>
                  </w:r>
                  <w:proofErr w:type="gramEnd"/>
                  <w:r w:rsidRPr="00E10631">
                    <w:rPr>
                      <w:rFonts w:ascii="Tahoma" w:eastAsia="Times New Roman" w:hAnsi="Tahoma" w:cs="Tahoma"/>
                      <w:sz w:val="18"/>
                      <w:szCs w:val="18"/>
                      <w:lang w:eastAsia="en-US"/>
                    </w:rPr>
                    <w:t xml:space="preserve"> günü mesai saati bitimine kadar ilçe müdürlüklerine, merkez ilçede ise il müdürlüklerine başvuru yapmaları gerekmektedir. Kadastro görmemiş köylere ilişkin tahkim komisyonlarınca yapılan çalışma planına göre her köy için son müracaat tarihi, </w:t>
                  </w:r>
                  <w:proofErr w:type="gramStart"/>
                  <w:r w:rsidRPr="00E10631">
                    <w:rPr>
                      <w:rFonts w:ascii="Tahoma" w:eastAsia="Times New Roman" w:hAnsi="Tahoma" w:cs="Tahoma"/>
                      <w:sz w:val="18"/>
                      <w:szCs w:val="18"/>
                      <w:lang w:eastAsia="en-US"/>
                    </w:rPr>
                    <w:t>31/12/2010</w:t>
                  </w:r>
                  <w:proofErr w:type="gramEnd"/>
                  <w:r w:rsidRPr="00E10631">
                    <w:rPr>
                      <w:rFonts w:ascii="Tahoma" w:eastAsia="Times New Roman" w:hAnsi="Tahoma" w:cs="Tahoma"/>
                      <w:sz w:val="18"/>
                      <w:szCs w:val="18"/>
                      <w:lang w:eastAsia="en-US"/>
                    </w:rPr>
                    <w:t xml:space="preserve"> tarihinden önce olmak kaydıyla belirlenir ve bu tarih 11/2/1959 tarihli ve 7201 sayılı Tebligat Kanununa göre ilgili muhtara tebliğ edilir. </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(2) İl müdürlükleri merkez ilçelerde, ilçe müdürlüklerinin yapmakla yükümlü oldukları görevleri yapar. İlçe müdürlükleri, köy/mahalle seviyesinde belli bir sıraya göre başvuruları değerlendirir. Çiftçiler, ÇKS’ de kayıtlı oldukları il/ilçe merkezlerine başvurur ve teslim ettikleri belgelerdeki bilgilerin doğruluğundan sorumludurlar. Başvuru yapan çiftçilerin bilgilerinde değişiklik olması halinde </w:t>
                  </w:r>
                  <w:proofErr w:type="gramStart"/>
                  <w:r w:rsidRPr="00E10631">
                    <w:rPr>
                      <w:rFonts w:ascii="Tahoma" w:eastAsia="Times New Roman" w:hAnsi="Tahoma" w:cs="Tahoma"/>
                      <w:sz w:val="18"/>
                      <w:szCs w:val="18"/>
                      <w:lang w:eastAsia="en-US"/>
                    </w:rPr>
                    <w:t>31/12/2010</w:t>
                  </w:r>
                  <w:proofErr w:type="gramEnd"/>
                  <w:r w:rsidRPr="00E10631">
                    <w:rPr>
                      <w:rFonts w:ascii="Tahoma" w:eastAsia="Times New Roman" w:hAnsi="Tahoma" w:cs="Tahoma"/>
                      <w:sz w:val="18"/>
                      <w:szCs w:val="18"/>
                      <w:lang w:eastAsia="en-US"/>
                    </w:rPr>
                    <w:t xml:space="preserve"> tarihine kadar ÇKS’ deki bilgilerini güncellemesi gereklidir.</w:t>
                  </w:r>
                </w:p>
                <w:p w:rsidR="00A30F19" w:rsidRPr="00E10631" w:rsidRDefault="00A30F19" w:rsidP="00A30F19">
                  <w:pPr>
                    <w:tabs>
                      <w:tab w:val="left" w:pos="566"/>
                    </w:tabs>
                    <w:spacing w:after="0" w:line="240" w:lineRule="exact"/>
                    <w:jc w:val="both"/>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ab/>
                    <w:t>Mazot,  gübre ve toprak analizi destekleme ödemesi başvuruları</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b/>
                      <w:sz w:val="18"/>
                      <w:szCs w:val="18"/>
                      <w:lang w:eastAsia="en-US"/>
                    </w:rPr>
                    <w:tab/>
                    <w:t xml:space="preserve">MADDE 11 – </w:t>
                  </w:r>
                  <w:r w:rsidRPr="00E10631">
                    <w:rPr>
                      <w:rFonts w:ascii="Tahoma" w:eastAsia="Times New Roman" w:hAnsi="Tahoma" w:cs="Tahoma"/>
                      <w:sz w:val="18"/>
                      <w:szCs w:val="18"/>
                      <w:lang w:eastAsia="en-US"/>
                    </w:rPr>
                    <w:t xml:space="preserve">(1) Çiftçiler, Ek 1’deki başvuru dilekçesi ile yararlanmak istedikleri destekleri işaretleyerek başvuruda bulunacaklardır. Ayrıca 50 dekar ve üzeri her bir tarım arazisi için gübre destekleme ödemesi ile toprak analizi destekleme ödemesinden yararlanmak isteyen çiftçiler Bakanlıkça yetkilendirilmiş </w:t>
                  </w:r>
                  <w:proofErr w:type="spellStart"/>
                  <w:r w:rsidRPr="00E10631">
                    <w:rPr>
                      <w:rFonts w:ascii="Tahoma" w:eastAsia="Times New Roman" w:hAnsi="Tahoma" w:cs="Tahoma"/>
                      <w:sz w:val="18"/>
                      <w:szCs w:val="18"/>
                      <w:lang w:eastAsia="en-US"/>
                    </w:rPr>
                    <w:t>laboratuvarca</w:t>
                  </w:r>
                  <w:proofErr w:type="spellEnd"/>
                  <w:r w:rsidRPr="00E10631">
                    <w:rPr>
                      <w:rFonts w:ascii="Tahoma" w:eastAsia="Times New Roman" w:hAnsi="Tahoma" w:cs="Tahoma"/>
                      <w:sz w:val="18"/>
                      <w:szCs w:val="18"/>
                      <w:lang w:eastAsia="en-US"/>
                    </w:rPr>
                    <w:t xml:space="preserve"> onaylanmış Ek-2’deki Toprak Analizi Formu ile müracaatta bulanacaklardır. Mazot, gübre ve </w:t>
                  </w:r>
                  <w:r w:rsidRPr="00E10631">
                    <w:rPr>
                      <w:rFonts w:ascii="Tahoma" w:eastAsia="Times New Roman" w:hAnsi="Tahoma" w:cs="Tahoma"/>
                      <w:sz w:val="18"/>
                      <w:szCs w:val="18"/>
                      <w:lang w:eastAsia="en-US"/>
                    </w:rPr>
                    <w:lastRenderedPageBreak/>
                    <w:t xml:space="preserve">toprak analizi destekleme ödemesi, ÇKS’ de kayıtlı olan çiftçilerin tarımsal faaliyette bulunduğu arazileri üzerinden dekar başına yapılacaktır. </w:t>
                  </w:r>
                </w:p>
                <w:p w:rsidR="00A30F19" w:rsidRPr="00E10631" w:rsidRDefault="00A30F19" w:rsidP="00A30F19">
                  <w:pPr>
                    <w:tabs>
                      <w:tab w:val="left" w:pos="566"/>
                    </w:tabs>
                    <w:spacing w:after="0" w:line="240" w:lineRule="exact"/>
                    <w:jc w:val="both"/>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ab/>
                    <w:t xml:space="preserve">İstenecek bilgi ve belgeler </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b/>
                      <w:sz w:val="18"/>
                      <w:szCs w:val="18"/>
                      <w:lang w:eastAsia="en-US"/>
                    </w:rPr>
                    <w:tab/>
                    <w:t xml:space="preserve">MADDE 12 – </w:t>
                  </w:r>
                  <w:r w:rsidRPr="00E10631">
                    <w:rPr>
                      <w:rFonts w:ascii="Tahoma" w:eastAsia="Times New Roman" w:hAnsi="Tahoma" w:cs="Tahoma"/>
                      <w:sz w:val="18"/>
                      <w:szCs w:val="18"/>
                      <w:lang w:eastAsia="en-US"/>
                    </w:rPr>
                    <w:t>(1) Mazot, gübre ve toprak analizi destekleme ödemesinden faydalanmak isteyen çiftçilerin ÇKS’ deki bilgilerini güncelleştirmeleri ve aşağıda belirtilen belgeleri, başvuru sırasında il/ilçe müdürlüklerine vermeleri gerekmektedir.</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a) Mazot,  gübre ve toprak analizi desteği başvuru dilekçesi (</w:t>
                  </w:r>
                  <w:proofErr w:type="gramStart"/>
                  <w:r w:rsidRPr="00E10631">
                    <w:rPr>
                      <w:rFonts w:ascii="Tahoma" w:eastAsia="Times New Roman" w:hAnsi="Tahoma" w:cs="Tahoma"/>
                      <w:sz w:val="18"/>
                      <w:szCs w:val="18"/>
                      <w:lang w:eastAsia="en-US"/>
                    </w:rPr>
                    <w:t>Ek-1</w:t>
                  </w:r>
                  <w:proofErr w:type="gramEnd"/>
                  <w:r w:rsidRPr="00E10631">
                    <w:rPr>
                      <w:rFonts w:ascii="Tahoma" w:eastAsia="Times New Roman" w:hAnsi="Tahoma" w:cs="Tahoma"/>
                      <w:sz w:val="18"/>
                      <w:szCs w:val="18"/>
                      <w:lang w:eastAsia="en-US"/>
                    </w:rPr>
                    <w:t>),</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b) </w:t>
                  </w:r>
                  <w:proofErr w:type="spellStart"/>
                  <w:r w:rsidRPr="00E10631">
                    <w:rPr>
                      <w:rFonts w:ascii="Tahoma" w:eastAsia="Times New Roman" w:hAnsi="Tahoma" w:cs="Tahoma"/>
                      <w:sz w:val="18"/>
                      <w:szCs w:val="18"/>
                      <w:lang w:eastAsia="en-US"/>
                    </w:rPr>
                    <w:t>ÇKS’ye</w:t>
                  </w:r>
                  <w:proofErr w:type="spellEnd"/>
                  <w:r w:rsidRPr="00E10631">
                    <w:rPr>
                      <w:rFonts w:ascii="Tahoma" w:eastAsia="Times New Roman" w:hAnsi="Tahoma" w:cs="Tahoma"/>
                      <w:sz w:val="18"/>
                      <w:szCs w:val="18"/>
                      <w:lang w:eastAsia="en-US"/>
                    </w:rPr>
                    <w:t xml:space="preserve"> kayıtlı her bir 50 dekar ve üzeri tarım arazisinin gübre destekleme ödemesinden yararlanabilmesi için Toprak Analizi Formu (</w:t>
                  </w:r>
                  <w:proofErr w:type="gramStart"/>
                  <w:r w:rsidRPr="00E10631">
                    <w:rPr>
                      <w:rFonts w:ascii="Tahoma" w:eastAsia="Times New Roman" w:hAnsi="Tahoma" w:cs="Tahoma"/>
                      <w:sz w:val="18"/>
                      <w:szCs w:val="18"/>
                      <w:lang w:eastAsia="en-US"/>
                    </w:rPr>
                    <w:t>Ek-2</w:t>
                  </w:r>
                  <w:proofErr w:type="gramEnd"/>
                  <w:r w:rsidRPr="00E10631">
                    <w:rPr>
                      <w:rFonts w:ascii="Tahoma" w:eastAsia="Times New Roman" w:hAnsi="Tahoma" w:cs="Tahoma"/>
                      <w:sz w:val="18"/>
                      <w:szCs w:val="18"/>
                      <w:lang w:eastAsia="en-US"/>
                    </w:rPr>
                    <w:t>) ve analiz raporu,</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c) Toprak analizi desteğinden faydalanmak isteyen çiftçilerin Toprak Analizi Formu (</w:t>
                  </w:r>
                  <w:proofErr w:type="gramStart"/>
                  <w:r w:rsidRPr="00E10631">
                    <w:rPr>
                      <w:rFonts w:ascii="Tahoma" w:eastAsia="Times New Roman" w:hAnsi="Tahoma" w:cs="Tahoma"/>
                      <w:sz w:val="18"/>
                      <w:szCs w:val="18"/>
                      <w:lang w:eastAsia="en-US"/>
                    </w:rPr>
                    <w:t>Ek-2</w:t>
                  </w:r>
                  <w:proofErr w:type="gramEnd"/>
                  <w:r w:rsidRPr="00E10631">
                    <w:rPr>
                      <w:rFonts w:ascii="Tahoma" w:eastAsia="Times New Roman" w:hAnsi="Tahoma" w:cs="Tahoma"/>
                      <w:sz w:val="18"/>
                      <w:szCs w:val="18"/>
                      <w:lang w:eastAsia="en-US"/>
                    </w:rPr>
                    <w:t>) ve analiz raporu</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d) ÇKS kaydı güncelleştirilmemiş çiftçiler için güncelleştirilmiş çiftçi kayıt formu,</w:t>
                  </w:r>
                </w:p>
                <w:p w:rsidR="00A30F19" w:rsidRPr="00E10631" w:rsidRDefault="00A30F19" w:rsidP="00A30F19">
                  <w:pPr>
                    <w:tabs>
                      <w:tab w:val="left" w:pos="566"/>
                    </w:tabs>
                    <w:spacing w:after="0" w:line="240" w:lineRule="exact"/>
                    <w:jc w:val="both"/>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ab/>
                    <w:t>Askı işlemleri</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b/>
                      <w:sz w:val="18"/>
                      <w:szCs w:val="18"/>
                      <w:lang w:eastAsia="en-US"/>
                    </w:rPr>
                    <w:tab/>
                    <w:t xml:space="preserve">MADDE 13 – </w:t>
                  </w:r>
                  <w:r w:rsidRPr="00E10631">
                    <w:rPr>
                      <w:rFonts w:ascii="Tahoma" w:eastAsia="Times New Roman" w:hAnsi="Tahoma" w:cs="Tahoma"/>
                      <w:sz w:val="18"/>
                      <w:szCs w:val="18"/>
                      <w:lang w:eastAsia="en-US"/>
                    </w:rPr>
                    <w:t>(1) İlçe müdürlüklerinin talebi üzerine il müdürlükleri tarafından mazot, gübre ve toprak analizi destekleme ödeme icmalleri oluşturulur.  İlçe müdürlüklerince her ilçe merkezinin EK- 3, ’deki mazot, gübre ve toprak analizi desteklemesi İcmal 1’i ilçe merkezinde ve köyün/mahallenin mazot, gübre ve toprak analizi desteklemesi İcmal 1’i kendi köyünde/mahallesinde ilgili ilçe müdürlükleri veya muhtarlıklar marifetiyle on gün süreyle askıya çıkarılır. Askıya çıkma tarihi ve saati ile askıdan indirme tarihi ve saati tutanağa bağlanır. Tutanak muhtar ve/veya aza tarafından güncel tarihle imzalanır. Askı süresince herhangi bir itiraz olmaz ise icmallerdeki bilgiler doğru kabul edilir. Daha sonra yapılacak itirazlar değerlendirmeye alınmaz ve herhangi bir hak doğurmaz. ÇKS’ ye mazot,  gübre ve toprak analizi destekleme ödemesi ile ilgili arazi miktarının eksik girilmesi durumunda, askı süresinde hatanın düzeltilmesi amacıyla başvurusu yapılmayan arazilerin eksik kısmı için mazot,  gübre ve toprak analizi destekleme ödemesi yapılmaz.</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(2) Mazot, gübre ve toprak analizi desteklemesi İcmal 1’lerinin askıda kalma süresi zarfında maddi hatalara ilişkin olarak yapılan yazılı itirazlar il/ilçe müdürlüklerine yapılacak olup, askı süresi ve bu sürenin bitiminden itibaren on gün içerisinde değerlendirilir. İncelenen çiftçi dosyalarında gerçeğe aykırılığın bulunmaması ve askı süresince itiraz edilmemesi ya da itirazların değerlendirilerek sonuçlandırılması hâlinde, </w:t>
                  </w:r>
                  <w:proofErr w:type="spellStart"/>
                  <w:r w:rsidRPr="00E10631">
                    <w:rPr>
                      <w:rFonts w:ascii="Tahoma" w:eastAsia="Times New Roman" w:hAnsi="Tahoma" w:cs="Tahoma"/>
                      <w:sz w:val="18"/>
                      <w:szCs w:val="18"/>
                      <w:lang w:eastAsia="en-US"/>
                    </w:rPr>
                    <w:t>ÇKS’den</w:t>
                  </w:r>
                  <w:proofErr w:type="spellEnd"/>
                  <w:r w:rsidRPr="00E10631">
                    <w:rPr>
                      <w:rFonts w:ascii="Tahoma" w:eastAsia="Times New Roman" w:hAnsi="Tahoma" w:cs="Tahoma"/>
                      <w:sz w:val="18"/>
                      <w:szCs w:val="18"/>
                      <w:lang w:eastAsia="en-US"/>
                    </w:rPr>
                    <w:t xml:space="preserve"> alınan Ek 4’deki mazot,  gübre ve toprak analizi desteği İcmal 2’ler ilçe müdürlüklerince düzenlenip, onaylanır ve il müdürlüğüne gönderilir. İlçe müdürlüklerinden alınan mazot,  gübre ve toprak analizi desteği İcmal 2’ler ve il müdürlüğünün onayladığı merkez ilçe mazot, gübre ve toprak analiz desteği İcmal 2’si ile </w:t>
                  </w:r>
                  <w:proofErr w:type="spellStart"/>
                  <w:r w:rsidRPr="00E10631">
                    <w:rPr>
                      <w:rFonts w:ascii="Tahoma" w:eastAsia="Times New Roman" w:hAnsi="Tahoma" w:cs="Tahoma"/>
                      <w:sz w:val="18"/>
                      <w:szCs w:val="18"/>
                      <w:lang w:eastAsia="en-US"/>
                    </w:rPr>
                    <w:t>ÇKS’den</w:t>
                  </w:r>
                  <w:proofErr w:type="spellEnd"/>
                  <w:r w:rsidRPr="00E10631">
                    <w:rPr>
                      <w:rFonts w:ascii="Tahoma" w:eastAsia="Times New Roman" w:hAnsi="Tahoma" w:cs="Tahoma"/>
                      <w:sz w:val="18"/>
                      <w:szCs w:val="18"/>
                      <w:lang w:eastAsia="en-US"/>
                    </w:rPr>
                    <w:t xml:space="preserve"> alınan Ek 5’deki mazot, gübre ve toprak analizi desteği İcmal 3’ün uyumu kontrol edilir.</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(3) Bu Tebliğdeki başvuru bitiş tarihinden sonra askı süresi içinde verilen itiraz dilekçelerinde talep edilen değişiklikler dışında çiftçinin beyanı ile </w:t>
                  </w:r>
                  <w:proofErr w:type="spellStart"/>
                  <w:r w:rsidRPr="00E10631">
                    <w:rPr>
                      <w:rFonts w:ascii="Tahoma" w:eastAsia="Times New Roman" w:hAnsi="Tahoma" w:cs="Tahoma"/>
                      <w:sz w:val="18"/>
                      <w:szCs w:val="18"/>
                      <w:lang w:eastAsia="en-US"/>
                    </w:rPr>
                    <w:t>ÇKS’de</w:t>
                  </w:r>
                  <w:proofErr w:type="spellEnd"/>
                  <w:r w:rsidRPr="00E10631">
                    <w:rPr>
                      <w:rFonts w:ascii="Tahoma" w:eastAsia="Times New Roman" w:hAnsi="Tahoma" w:cs="Tahoma"/>
                      <w:sz w:val="18"/>
                      <w:szCs w:val="18"/>
                      <w:lang w:eastAsia="en-US"/>
                    </w:rPr>
                    <w:t xml:space="preserve"> yapılacak güncellemeler mazot, gübre ve toprak analizi destekleme ödemesine esas olmaz.</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(4) Değerlendirme sonucunda mazot, gübre ve toprak analizi desteği İcmal 1’ler düzeltilemez ya da bilgi ve belgelerle ilgili aykırılık, şikâyet ve/veya ihbar bulunması nedeniyle İcmal 1’ler oluşturulamaz ise, durum ilçe tahkim komisyonuna intikal ettirilir. İlçe tahkim komisyonunca çözümlenemeyen konular il tahkim komisyonuna gönderilir. </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(5) İlçe müdürlüklerinden alınan İcmal 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w:t>
                  </w:r>
                  <w:proofErr w:type="spellStart"/>
                  <w:r w:rsidRPr="00E10631">
                    <w:rPr>
                      <w:rFonts w:ascii="Tahoma" w:eastAsia="Times New Roman" w:hAnsi="Tahoma" w:cs="Tahoma"/>
                      <w:sz w:val="18"/>
                      <w:szCs w:val="18"/>
                      <w:lang w:eastAsia="en-US"/>
                    </w:rPr>
                    <w:t>TÜGEM’e</w:t>
                  </w:r>
                  <w:proofErr w:type="spellEnd"/>
                  <w:r w:rsidRPr="00E10631">
                    <w:rPr>
                      <w:rFonts w:ascii="Tahoma" w:eastAsia="Times New Roman" w:hAnsi="Tahoma" w:cs="Tahoma"/>
                      <w:sz w:val="18"/>
                      <w:szCs w:val="18"/>
                      <w:lang w:eastAsia="en-US"/>
                    </w:rPr>
                    <w:t xml:space="preserve"> gönderilir. </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(6) Mazot, gübre ve toprak analizi desteği İcmal 2’lerde gerçeğe aykırılığın bulunmaması ya da il müdürlüklerine intikal eden şikâyet ve/veya ihbarların, il müdürlüklerince çözümlenmesi hâlinde, ödemeye esas mazot,  gübre ve toprak analizi desteği İcmal 3’ler </w:t>
                  </w:r>
                  <w:proofErr w:type="spellStart"/>
                  <w:r w:rsidRPr="00E10631">
                    <w:rPr>
                      <w:rFonts w:ascii="Tahoma" w:eastAsia="Times New Roman" w:hAnsi="Tahoma" w:cs="Tahoma"/>
                      <w:sz w:val="18"/>
                      <w:szCs w:val="18"/>
                      <w:lang w:eastAsia="en-US"/>
                    </w:rPr>
                    <w:t>TÜGEM’e</w:t>
                  </w:r>
                  <w:proofErr w:type="spellEnd"/>
                  <w:r w:rsidRPr="00E10631">
                    <w:rPr>
                      <w:rFonts w:ascii="Tahoma" w:eastAsia="Times New Roman" w:hAnsi="Tahoma" w:cs="Tahoma"/>
                      <w:sz w:val="18"/>
                      <w:szCs w:val="18"/>
                      <w:lang w:eastAsia="en-US"/>
                    </w:rPr>
                    <w:t xml:space="preserve"> gönderilir. </w:t>
                  </w:r>
                </w:p>
                <w:p w:rsidR="00A30F19" w:rsidRPr="00E10631" w:rsidRDefault="00A30F19" w:rsidP="00A30F19">
                  <w:pPr>
                    <w:tabs>
                      <w:tab w:val="left" w:pos="566"/>
                    </w:tabs>
                    <w:spacing w:after="0" w:line="240" w:lineRule="exact"/>
                    <w:jc w:val="both"/>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ab/>
                    <w:t>Tahkim komisyonlarının görevleri</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b/>
                      <w:sz w:val="18"/>
                      <w:szCs w:val="18"/>
                      <w:lang w:eastAsia="en-US"/>
                    </w:rPr>
                    <w:tab/>
                    <w:t xml:space="preserve">MADDE 14 – </w:t>
                  </w:r>
                  <w:r w:rsidRPr="00E10631">
                    <w:rPr>
                      <w:rFonts w:ascii="Tahoma" w:eastAsia="Times New Roman" w:hAnsi="Tahoma" w:cs="Tahoma"/>
                      <w:sz w:val="18"/>
                      <w:szCs w:val="18"/>
                      <w:lang w:eastAsia="en-US"/>
                    </w:rPr>
                    <w:t>(1) Tahkim komisyonları, Yönetmelikte belirtilmiş olan görevlerine ilave olarak aşağıdaki görevleri yapar. Bu Tebliğ hükümlerinin uygulanması sırasında ortaya çıkabilecek ihtilaflı konuları çözmeye ve karar almaya yetkilidir. İl tahkim komisyonu; merkez ilçede, ilçe tahkim komisyonunun görevlerini de yapar.</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a) Gerçeğe aykırı beyanda bulunanlar hakkında gerekli hukuki işlemlerin yapılması için karar alır ve ilgili mercilerce uygulanması yönünde girişimde bulunur. Gerçeğe aykırı beyanda bulunan çiftçilerin mazot, gübre ve toprak analizi destekleme ödemelerinden faydalandırılmamasını değerlendirir ve karara bağlar. Eğer, mazot, gübre ve toprak analizi destekleme ödemesi yapılmış ise yapılan ödemenin tamamı geri alınır. Ayrıca, gerçeğe aykırı beyanda bulunulduğunu tespit eden merci ilgili Cumhuriyet Başsavcılığına suç duyurusunda bulunur. </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b) Sahtecilik ve/veya kamu kurumunu dolandırmak gibi bir kastı olmaksızın, fazla mazot, gübre ve toprak analizi destekleme ödemesinden yararlanan çiftçilerin, kendi rızaları ile fazla aldıkları miktarları iade etmeleri halinde, mazot,  gübre ve toprak analizi destekleme ödemelerinden faydalanmalarına devam etmeleri </w:t>
                  </w:r>
                  <w:r w:rsidRPr="00E10631">
                    <w:rPr>
                      <w:rFonts w:ascii="Tahoma" w:eastAsia="Times New Roman" w:hAnsi="Tahoma" w:cs="Tahoma"/>
                      <w:sz w:val="18"/>
                      <w:szCs w:val="18"/>
                      <w:lang w:eastAsia="en-US"/>
                    </w:rPr>
                    <w:lastRenderedPageBreak/>
                    <w:t xml:space="preserve">ve haklarında cezai işlem yapılmamasına ilişkin karar verir. </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c) Mazot, gübre ve toprak analizi destekleme ödemesinden faydalanmak üzere başvuruda bulunan çiftçilere ilişkin bilgilerin zamanında </w:t>
                  </w:r>
                  <w:proofErr w:type="spellStart"/>
                  <w:r w:rsidRPr="00E10631">
                    <w:rPr>
                      <w:rFonts w:ascii="Tahoma" w:eastAsia="Times New Roman" w:hAnsi="Tahoma" w:cs="Tahoma"/>
                      <w:sz w:val="18"/>
                      <w:szCs w:val="18"/>
                      <w:lang w:eastAsia="en-US"/>
                    </w:rPr>
                    <w:t>ÇKS’ye</w:t>
                  </w:r>
                  <w:proofErr w:type="spellEnd"/>
                  <w:r w:rsidRPr="00E10631">
                    <w:rPr>
                      <w:rFonts w:ascii="Tahoma" w:eastAsia="Times New Roman" w:hAnsi="Tahoma" w:cs="Tahoma"/>
                      <w:sz w:val="18"/>
                      <w:szCs w:val="18"/>
                      <w:lang w:eastAsia="en-US"/>
                    </w:rPr>
                    <w:t xml:space="preserve"> girilmesini sağlamak üzere her türlü tedbiri alır.</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ç) Kadastro görmeyen köyler için son müracaat tarihini ve tespit komisyonlarının çalışma takvimini belirler. Kadastro görmeyen mahallerde tespit komisyonlarınca yapılan çalışmalar mülkiyetin tespitine esas çalışma değildir.</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d) Tespit komisyonları çalışmalarına yardım edilmediği, çalışmaların engellendiği tespit komisyonu tutanağı ile belirlenen köylerin mazot, gübre ve toprak analizi desteği kapsamından çıkarılmasına karar alabilir.</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e) Yapılan arazi tespitlerinin sağlıklı olmasını </w:t>
                  </w:r>
                  <w:proofErr w:type="spellStart"/>
                  <w:r w:rsidRPr="00E10631">
                    <w:rPr>
                      <w:rFonts w:ascii="Tahoma" w:eastAsia="Times New Roman" w:hAnsi="Tahoma" w:cs="Tahoma"/>
                      <w:sz w:val="18"/>
                      <w:szCs w:val="18"/>
                      <w:lang w:eastAsia="en-US"/>
                    </w:rPr>
                    <w:t>teminen</w:t>
                  </w:r>
                  <w:proofErr w:type="spellEnd"/>
                  <w:r w:rsidRPr="00E10631">
                    <w:rPr>
                      <w:rFonts w:ascii="Tahoma" w:eastAsia="Times New Roman" w:hAnsi="Tahoma" w:cs="Tahoma"/>
                      <w:sz w:val="18"/>
                      <w:szCs w:val="18"/>
                      <w:lang w:eastAsia="en-US"/>
                    </w:rPr>
                    <w:t xml:space="preserve"> kadastro programına alınan yerlerde, kadastro çalışmalarından da faydalanılması için gerekli tedbirleri alır.</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f) Kadastro programına alındığı halde; kadastro çalışmalarına yardım edilmediği, çalışmaların engellendiği Kadastro Müdürlüğünce bildirilen köylerin mazot, gübre ve toprak analizi desteği kapsamından çıkarılmasına karar alabilir. </w:t>
                  </w:r>
                </w:p>
                <w:p w:rsidR="00A30F19" w:rsidRPr="00E10631" w:rsidRDefault="00A30F19" w:rsidP="00A30F19">
                  <w:pPr>
                    <w:tabs>
                      <w:tab w:val="left" w:pos="566"/>
                    </w:tabs>
                    <w:spacing w:after="0" w:line="240" w:lineRule="exact"/>
                    <w:jc w:val="both"/>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ab/>
                    <w:t>Uygulamaların denetimine ilişkin görev ve yetkiler</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b/>
                      <w:sz w:val="18"/>
                      <w:szCs w:val="18"/>
                      <w:lang w:eastAsia="en-US"/>
                    </w:rPr>
                    <w:tab/>
                    <w:t xml:space="preserve">MADDE 15 – </w:t>
                  </w:r>
                  <w:r w:rsidRPr="00E10631">
                    <w:rPr>
                      <w:rFonts w:ascii="Tahoma" w:eastAsia="Times New Roman" w:hAnsi="Tahoma" w:cs="Tahoma"/>
                      <w:sz w:val="18"/>
                      <w:szCs w:val="18"/>
                      <w:lang w:eastAsia="en-US"/>
                    </w:rPr>
                    <w:t xml:space="preserve">(1) Mazot, gübre ve toprak analizi desteği uygulamasının denetimini sağlayacak tedbirleri almaya Bakanlık yetkilidir. Mazot, gübre ve toprak analizi desteği uygulamasına ilişkin yapılacak ön denetim ve denetimler Teftiş Kurulu Başkanlığı tarafından yapılır. </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(2) Teftiş Kurulu Başkanlığı, mazot, gübre ve toprak analizi desteği müracaatları başladıktan sonra uygun göreceği tarihte ön denetime başlar.</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(3) Teftiş Kurulu Başkanlığınca görevlendirilecek müfettişler tarafından örnekleme yöntemiyle ön denetim yapılır. Ön denetim, denetimin başladığı tarihten sonra </w:t>
                  </w:r>
                  <w:proofErr w:type="spellStart"/>
                  <w:r w:rsidRPr="00E10631">
                    <w:rPr>
                      <w:rFonts w:ascii="Tahoma" w:eastAsia="Times New Roman" w:hAnsi="Tahoma" w:cs="Tahoma"/>
                      <w:sz w:val="18"/>
                      <w:szCs w:val="18"/>
                      <w:lang w:eastAsia="en-US"/>
                    </w:rPr>
                    <w:t>kırkbeş</w:t>
                  </w:r>
                  <w:proofErr w:type="spellEnd"/>
                  <w:r w:rsidRPr="00E10631">
                    <w:rPr>
                      <w:rFonts w:ascii="Tahoma" w:eastAsia="Times New Roman" w:hAnsi="Tahoma" w:cs="Tahoma"/>
                      <w:sz w:val="18"/>
                      <w:szCs w:val="18"/>
                      <w:lang w:eastAsia="en-US"/>
                    </w:rPr>
                    <w:t xml:space="preserve"> gün içerisinde tamamlanır. Ön denetimler sonrasında, denetimler sırasında gerçeğe aykırı beyan tespit edilip edilmediği, edilmiş ise kimlere ilişkin olduğu, bir yazı ile il/ilçe müdürlüklerine bildirilir. İl/ilçe müdürlükleri kendilerine bildirilen ön denetim başlama tarihini takip eden </w:t>
                  </w:r>
                  <w:proofErr w:type="spellStart"/>
                  <w:r w:rsidRPr="00E10631">
                    <w:rPr>
                      <w:rFonts w:ascii="Tahoma" w:eastAsia="Times New Roman" w:hAnsi="Tahoma" w:cs="Tahoma"/>
                      <w:sz w:val="18"/>
                      <w:szCs w:val="18"/>
                      <w:lang w:eastAsia="en-US"/>
                    </w:rPr>
                    <w:t>kırkbeş</w:t>
                  </w:r>
                  <w:proofErr w:type="spellEnd"/>
                  <w:r w:rsidRPr="00E10631">
                    <w:rPr>
                      <w:rFonts w:ascii="Tahoma" w:eastAsia="Times New Roman" w:hAnsi="Tahoma" w:cs="Tahoma"/>
                      <w:sz w:val="18"/>
                      <w:szCs w:val="18"/>
                      <w:lang w:eastAsia="en-US"/>
                    </w:rPr>
                    <w:t xml:space="preserve"> gün sonraya rastlayan güne kadar, ön denetim yapan müfettişlerce kendilerine aksine bir bildirim yapılmaması hâlinde, mazot,  gübre ve toprak analizi destekleme ödemesine engel bir durumun olmadığı anlaşılır. Ön denetim yapılan veya yapılmayan illerde/ilçelerde daha sonra tespit edilecek usulsüz işlemlere ilişkin sorumluluklar ortadan kalkmaz. Uygulamalar, ön denetimin yanı sıra mevzuatın öngördüğü her türlü denetime de tâbidir.</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(4) Ön denetim, örnekleme yöntemiyle belirlenecek il, ilçe, köy veya mahallelerde, çiftçilerin yapmış oldukları başvurular üzerinden yapılır. Bu denetimler sırasında, çiftçilerin ÇKS’ deki kayıt ettirdikleri bilgilerde gerçeğe aykırı beyan veya verdikleri belgelerde sahte evrak tespit edilmesi hâlinde, haklarında ilgili Cumhuriyet Başsavcılıklarına suç duyurusunda bulunulur. Ayrıca, sorumluluğu tespit edilen kamu görevlileri hakkında da gerekli yasal işlemler yürütülür. Müfettişler, gelen münferit şikâyet ve ihbarları ayrıca değerlendirir.</w:t>
                  </w:r>
                </w:p>
                <w:p w:rsidR="00A30F19" w:rsidRPr="00E10631" w:rsidRDefault="00A30F19" w:rsidP="00A30F19">
                  <w:pPr>
                    <w:tabs>
                      <w:tab w:val="left" w:pos="566"/>
                    </w:tabs>
                    <w:spacing w:before="113" w:after="0" w:line="240" w:lineRule="exact"/>
                    <w:jc w:val="center"/>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DÖRDÜNCÜ BÖLÜM</w:t>
                  </w:r>
                </w:p>
                <w:p w:rsidR="00A30F19" w:rsidRPr="00E10631" w:rsidRDefault="00A30F19" w:rsidP="00A30F19">
                  <w:pPr>
                    <w:tabs>
                      <w:tab w:val="left" w:pos="566"/>
                    </w:tabs>
                    <w:spacing w:after="113" w:line="240" w:lineRule="exact"/>
                    <w:jc w:val="center"/>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Uygulamadan Yararlanamayacaklar</w:t>
                  </w:r>
                </w:p>
                <w:p w:rsidR="00A30F19" w:rsidRPr="00E10631" w:rsidRDefault="00A30F19" w:rsidP="00A30F19">
                  <w:pPr>
                    <w:tabs>
                      <w:tab w:val="left" w:pos="566"/>
                    </w:tabs>
                    <w:spacing w:after="0" w:line="240" w:lineRule="exact"/>
                    <w:jc w:val="both"/>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ab/>
                    <w:t>Uygulama dışında kalacak çiftçiler</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b/>
                      <w:sz w:val="18"/>
                      <w:szCs w:val="18"/>
                      <w:lang w:eastAsia="en-US"/>
                    </w:rPr>
                    <w:tab/>
                    <w:t xml:space="preserve">MADDE 16 – </w:t>
                  </w:r>
                  <w:r w:rsidRPr="00E10631">
                    <w:rPr>
                      <w:rFonts w:ascii="Tahoma" w:eastAsia="Times New Roman" w:hAnsi="Tahoma" w:cs="Tahoma"/>
                      <w:sz w:val="18"/>
                      <w:szCs w:val="18"/>
                      <w:lang w:eastAsia="en-US"/>
                    </w:rPr>
                    <w:t>(1) Aşağıdaki çiftçiler mazot,  gübre ve toprak analizi destekleme uygulamasından yararlanamaz.</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a) </w:t>
                  </w:r>
                  <w:proofErr w:type="spellStart"/>
                  <w:r w:rsidRPr="00E10631">
                    <w:rPr>
                      <w:rFonts w:ascii="Tahoma" w:eastAsia="Times New Roman" w:hAnsi="Tahoma" w:cs="Tahoma"/>
                      <w:sz w:val="18"/>
                      <w:szCs w:val="18"/>
                      <w:lang w:eastAsia="en-US"/>
                    </w:rPr>
                    <w:t>ÇKS’de</w:t>
                  </w:r>
                  <w:proofErr w:type="spellEnd"/>
                  <w:r w:rsidRPr="00E10631">
                    <w:rPr>
                      <w:rFonts w:ascii="Tahoma" w:eastAsia="Times New Roman" w:hAnsi="Tahoma" w:cs="Tahoma"/>
                      <w:sz w:val="18"/>
                      <w:szCs w:val="18"/>
                      <w:lang w:eastAsia="en-US"/>
                    </w:rPr>
                    <w:t xml:space="preserve"> kayıtlı olmayan veya süresi içinde kayıtlı bilgilerini güncellemeyen.</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b) Bu Tebliğin 12 </w:t>
                  </w:r>
                  <w:proofErr w:type="spellStart"/>
                  <w:r w:rsidRPr="00E10631">
                    <w:rPr>
                      <w:rFonts w:ascii="Tahoma" w:eastAsia="Times New Roman" w:hAnsi="Tahoma" w:cs="Tahoma"/>
                      <w:sz w:val="18"/>
                      <w:szCs w:val="18"/>
                      <w:lang w:eastAsia="en-US"/>
                    </w:rPr>
                    <w:t>nci</w:t>
                  </w:r>
                  <w:proofErr w:type="spellEnd"/>
                  <w:r w:rsidRPr="00E10631">
                    <w:rPr>
                      <w:rFonts w:ascii="Tahoma" w:eastAsia="Times New Roman" w:hAnsi="Tahoma" w:cs="Tahoma"/>
                      <w:sz w:val="18"/>
                      <w:szCs w:val="18"/>
                      <w:lang w:eastAsia="en-US"/>
                    </w:rPr>
                    <w:t xml:space="preserve"> maddesinde istenen belgelerle birlikte süresi içinde başvuru yapmayan.</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c) Askı listelerinde isminin bulunmaması durumunda, askı süresi sonuna kadar hatalı kayıtların düzeltilmesi için yazılı başvuru yapmayan.</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ç) Kamu tüzel kişileri.</w:t>
                  </w:r>
                </w:p>
                <w:p w:rsidR="00A30F19" w:rsidRPr="00E10631" w:rsidRDefault="00A30F19" w:rsidP="00A30F19">
                  <w:pPr>
                    <w:tabs>
                      <w:tab w:val="left" w:pos="566"/>
                    </w:tabs>
                    <w:spacing w:after="0" w:line="240" w:lineRule="exact"/>
                    <w:jc w:val="both"/>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ab/>
                    <w:t>Desteklemeye tabi olmayacak araziler</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b/>
                      <w:sz w:val="18"/>
                      <w:szCs w:val="18"/>
                      <w:lang w:eastAsia="en-US"/>
                    </w:rPr>
                    <w:tab/>
                    <w:t xml:space="preserve">MADDE 17 – </w:t>
                  </w:r>
                  <w:r w:rsidRPr="00E10631">
                    <w:rPr>
                      <w:rFonts w:ascii="Tahoma" w:eastAsia="Times New Roman" w:hAnsi="Tahoma" w:cs="Tahoma"/>
                      <w:sz w:val="18"/>
                      <w:szCs w:val="18"/>
                      <w:lang w:eastAsia="en-US"/>
                    </w:rPr>
                    <w:t>(1) Aşağıdaki araziler mazot, gübre ve toprak analizi destekleme uygulaması kapsamı dışındadır.</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a) </w:t>
                  </w:r>
                  <w:proofErr w:type="spellStart"/>
                  <w:r w:rsidRPr="00E10631">
                    <w:rPr>
                      <w:rFonts w:ascii="Tahoma" w:eastAsia="Times New Roman" w:hAnsi="Tahoma" w:cs="Tahoma"/>
                      <w:sz w:val="18"/>
                      <w:szCs w:val="18"/>
                      <w:lang w:eastAsia="en-US"/>
                    </w:rPr>
                    <w:t>ÇKS’ye</w:t>
                  </w:r>
                  <w:proofErr w:type="spellEnd"/>
                  <w:r w:rsidRPr="00E10631">
                    <w:rPr>
                      <w:rFonts w:ascii="Tahoma" w:eastAsia="Times New Roman" w:hAnsi="Tahoma" w:cs="Tahoma"/>
                      <w:sz w:val="18"/>
                      <w:szCs w:val="18"/>
                      <w:lang w:eastAsia="en-US"/>
                    </w:rPr>
                    <w:t xml:space="preserve"> kaydı yapılmayan araziler. </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b) Üretim yılı içerisinde herhangi bir üretim ya da üretim gayesiyle toprak işlemesi yapılmamış olan boş araziler.</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c) Kadastro geçmemiş birimlerde, tapu sicil müdürlüklerinden onaylı tapu zabıt kaydına sahip olmayan çayır vasıflı araziler.</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ç) Askı listelerinde toplam arazi miktarının hatalı olması durumunda, askı süresi sonuna kadar hatalı kayıtların düzeltilmesi için yazılı başvurusu yapılmayan araziler.  </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d) Orman ve tesis kadastrosu tamamlanmamış ormanla ilişkili alanlarda, Orman Genel Müdürlüğü temsilcisinin de bulunduğu tespit komisyonlarınca düzenlenen raporlarda, tarım arazisi haline getirilmediği tespit edilen araziler.</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lastRenderedPageBreak/>
                    <w:tab/>
                    <w:t>e) Tapuda tescili bulunmayan mülkiyeti ihtilaflı olup da, mazot, gübre ve toprak analizi desteği askı işlemleri sırasında taraflardan birisince itiraz konusu yapılan araziler.</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 xml:space="preserve">f) Kadastro programına alındığı halde; kadastro çalışmalarına yardım edilmediği, çalışmaların engellendiği kadastro müdürlüğünce bildirilen ve tahkim komisyonu tarafından mazot, gübre ve toprak analizi desteği kapsamı dışında bırakılmasına karar verilen köylerdeki araziler. </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g) Tespit komisyonları çalışmalarına yardım edilmediği, çalışmaların engellendiği tespit komisyonu tutanağı ile belirlenen ve tahkim komisyonu tarafından mazot, gübre ve toprak analizi desteği kapsamı dışında bırakılmasına karar verilen köylerdeki araziler.</w:t>
                  </w:r>
                </w:p>
                <w:p w:rsidR="00A30F19" w:rsidRPr="00E10631" w:rsidRDefault="00A30F19" w:rsidP="00A30F19">
                  <w:pPr>
                    <w:tabs>
                      <w:tab w:val="left" w:pos="566"/>
                    </w:tabs>
                    <w:spacing w:before="113" w:after="0" w:line="240" w:lineRule="exact"/>
                    <w:jc w:val="center"/>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BEŞİNCİ BÖLÜM</w:t>
                  </w:r>
                </w:p>
                <w:p w:rsidR="00A30F19" w:rsidRPr="00E10631" w:rsidRDefault="00A30F19" w:rsidP="00A30F19">
                  <w:pPr>
                    <w:tabs>
                      <w:tab w:val="left" w:pos="566"/>
                    </w:tabs>
                    <w:spacing w:after="113" w:line="240" w:lineRule="exact"/>
                    <w:jc w:val="center"/>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Çeşitli ve Son Hükümler</w:t>
                  </w:r>
                </w:p>
                <w:p w:rsidR="00A30F19" w:rsidRPr="00E10631" w:rsidRDefault="00A30F19" w:rsidP="00A30F19">
                  <w:pPr>
                    <w:tabs>
                      <w:tab w:val="left" w:pos="566"/>
                    </w:tabs>
                    <w:spacing w:after="0" w:line="240" w:lineRule="exact"/>
                    <w:jc w:val="both"/>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ab/>
                    <w:t xml:space="preserve">Haksız ödemelerin geri alınması ve hak mahrumiyeti   </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b/>
                      <w:sz w:val="18"/>
                      <w:szCs w:val="18"/>
                      <w:lang w:eastAsia="en-US"/>
                    </w:rPr>
                    <w:tab/>
                    <w:t>MADDE 18 –</w:t>
                  </w:r>
                  <w:r w:rsidRPr="00E10631">
                    <w:rPr>
                      <w:rFonts w:ascii="Tahoma" w:eastAsia="Times New Roman" w:hAnsi="Tahoma" w:cs="Tahoma"/>
                      <w:sz w:val="18"/>
                      <w:szCs w:val="18"/>
                      <w:lang w:eastAsia="en-US"/>
                    </w:rPr>
                    <w:t xml:space="preserve"> (1)   Haksız yere yapılan destekleme ödemeleri, ödeme tarihinden itibaren </w:t>
                  </w:r>
                  <w:proofErr w:type="gramStart"/>
                  <w:r w:rsidRPr="00E10631">
                    <w:rPr>
                      <w:rFonts w:ascii="Tahoma" w:eastAsia="Times New Roman" w:hAnsi="Tahoma" w:cs="Tahoma"/>
                      <w:sz w:val="18"/>
                      <w:szCs w:val="18"/>
                      <w:lang w:eastAsia="en-US"/>
                    </w:rPr>
                    <w:t>21/7/1953</w:t>
                  </w:r>
                  <w:proofErr w:type="gramEnd"/>
                  <w:r w:rsidRPr="00E10631">
                    <w:rPr>
                      <w:rFonts w:ascii="Tahoma" w:eastAsia="Times New Roman" w:hAnsi="Tahoma" w:cs="Tahoma"/>
                      <w:sz w:val="18"/>
                      <w:szCs w:val="18"/>
                      <w:lang w:eastAsia="en-US"/>
                    </w:rPr>
                    <w:t xml:space="preserve"> tarihli ve 6183 sayılı Amme Alacaklarının Tahsil Usulü Hakkında Kanunun 51 inci maddesinde belirtilen gecikme zammı oranları dikkate alınarak hesaplanan kanunî faizi ile birlikte geri alınır. Haksız ödemenin yapılmasında ödemeyi sağlayan, belge veya belgeleri düzenleyen gerçek ve tüzel kişiler, geri alınacak tutarların tahsilinde müştereken sorumlu tutulurlar.</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sz w:val="18"/>
                      <w:szCs w:val="18"/>
                      <w:lang w:eastAsia="en-US"/>
                    </w:rPr>
                    <w:tab/>
                    <w:t>(2) Destekleme ödemelerinden, idarî hata sonucu düzenlenen belgelerle yapılan ödemeler hariç, haksız yere yararlandığı tespit edilen üreticiler, beş yıl süreyle hiçbir destekleme programından yararlandırılmazlar.</w:t>
                  </w:r>
                </w:p>
                <w:p w:rsidR="00A30F19" w:rsidRPr="00E10631" w:rsidRDefault="00A30F19" w:rsidP="00A30F19">
                  <w:pPr>
                    <w:tabs>
                      <w:tab w:val="left" w:pos="566"/>
                    </w:tabs>
                    <w:spacing w:after="0" w:line="240" w:lineRule="exact"/>
                    <w:jc w:val="both"/>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ab/>
                    <w:t>Yürürlük</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b/>
                      <w:sz w:val="18"/>
                      <w:szCs w:val="18"/>
                      <w:lang w:eastAsia="en-US"/>
                    </w:rPr>
                    <w:tab/>
                    <w:t xml:space="preserve">MADDE 19 – </w:t>
                  </w:r>
                  <w:r w:rsidRPr="00E10631">
                    <w:rPr>
                      <w:rFonts w:ascii="Tahoma" w:eastAsia="Times New Roman" w:hAnsi="Tahoma" w:cs="Tahoma"/>
                      <w:sz w:val="18"/>
                      <w:szCs w:val="18"/>
                      <w:lang w:eastAsia="en-US"/>
                    </w:rPr>
                    <w:t>(1) Bu Tebliğ yayımı tarihinde yürürlüğe girer.</w:t>
                  </w:r>
                </w:p>
                <w:p w:rsidR="00A30F19" w:rsidRPr="00E10631" w:rsidRDefault="00A30F19" w:rsidP="00A30F19">
                  <w:pPr>
                    <w:tabs>
                      <w:tab w:val="left" w:pos="566"/>
                    </w:tabs>
                    <w:spacing w:after="0" w:line="240" w:lineRule="exact"/>
                    <w:jc w:val="both"/>
                    <w:rPr>
                      <w:rFonts w:ascii="Tahoma" w:eastAsia="Times New Roman" w:hAnsi="Tahoma" w:cs="Tahoma"/>
                      <w:b/>
                      <w:sz w:val="18"/>
                      <w:szCs w:val="18"/>
                      <w:lang w:eastAsia="en-US"/>
                    </w:rPr>
                  </w:pPr>
                  <w:r w:rsidRPr="00E10631">
                    <w:rPr>
                      <w:rFonts w:ascii="Tahoma" w:eastAsia="Times New Roman" w:hAnsi="Tahoma" w:cs="Tahoma"/>
                      <w:b/>
                      <w:sz w:val="18"/>
                      <w:szCs w:val="18"/>
                      <w:lang w:eastAsia="en-US"/>
                    </w:rPr>
                    <w:tab/>
                    <w:t>Yürütme</w:t>
                  </w:r>
                </w:p>
                <w:p w:rsidR="00A30F19" w:rsidRPr="00E10631" w:rsidRDefault="00A30F19" w:rsidP="00A30F19">
                  <w:pPr>
                    <w:tabs>
                      <w:tab w:val="left" w:pos="566"/>
                    </w:tabs>
                    <w:spacing w:after="0" w:line="240" w:lineRule="exact"/>
                    <w:jc w:val="both"/>
                    <w:rPr>
                      <w:rFonts w:ascii="Tahoma" w:eastAsia="Times New Roman" w:hAnsi="Tahoma" w:cs="Tahoma"/>
                      <w:sz w:val="18"/>
                      <w:szCs w:val="18"/>
                      <w:lang w:eastAsia="en-US"/>
                    </w:rPr>
                  </w:pPr>
                  <w:r w:rsidRPr="00E10631">
                    <w:rPr>
                      <w:rFonts w:ascii="Tahoma" w:eastAsia="Times New Roman" w:hAnsi="Tahoma" w:cs="Tahoma"/>
                      <w:b/>
                      <w:sz w:val="18"/>
                      <w:szCs w:val="18"/>
                      <w:lang w:eastAsia="en-US"/>
                    </w:rPr>
                    <w:tab/>
                    <w:t xml:space="preserve">MADDE 20 – </w:t>
                  </w:r>
                  <w:r w:rsidRPr="00E10631">
                    <w:rPr>
                      <w:rFonts w:ascii="Tahoma" w:eastAsia="Times New Roman" w:hAnsi="Tahoma" w:cs="Tahoma"/>
                      <w:sz w:val="18"/>
                      <w:szCs w:val="18"/>
                      <w:lang w:eastAsia="en-US"/>
                    </w:rPr>
                    <w:t xml:space="preserve">(1) Bu Tebliğ hükümlerini Tarım ve </w:t>
                  </w:r>
                  <w:proofErr w:type="spellStart"/>
                  <w:r w:rsidRPr="00E10631">
                    <w:rPr>
                      <w:rFonts w:ascii="Tahoma" w:eastAsia="Times New Roman" w:hAnsi="Tahoma" w:cs="Tahoma"/>
                      <w:sz w:val="18"/>
                      <w:szCs w:val="18"/>
                      <w:lang w:eastAsia="en-US"/>
                    </w:rPr>
                    <w:t>Köyişleri</w:t>
                  </w:r>
                  <w:proofErr w:type="spellEnd"/>
                  <w:r w:rsidRPr="00E10631">
                    <w:rPr>
                      <w:rFonts w:ascii="Tahoma" w:eastAsia="Times New Roman" w:hAnsi="Tahoma" w:cs="Tahoma"/>
                      <w:sz w:val="18"/>
                      <w:szCs w:val="18"/>
                      <w:lang w:eastAsia="en-US"/>
                    </w:rPr>
                    <w:t xml:space="preserve"> Bakanı yürütür.</w:t>
                  </w:r>
                </w:p>
                <w:p w:rsidR="00A30F19" w:rsidRPr="00E10631" w:rsidRDefault="00A30F19" w:rsidP="00A30F19">
                  <w:pPr>
                    <w:spacing w:after="0" w:line="240" w:lineRule="auto"/>
                    <w:jc w:val="right"/>
                    <w:rPr>
                      <w:rFonts w:ascii="Tahoma" w:eastAsia="Times New Roman" w:hAnsi="Tahoma" w:cs="Tahoma"/>
                      <w:b/>
                      <w:sz w:val="12"/>
                      <w:szCs w:val="12"/>
                    </w:rPr>
                  </w:pPr>
                  <w:proofErr w:type="gramStart"/>
                  <w:r w:rsidRPr="00E10631">
                    <w:rPr>
                      <w:rFonts w:ascii="Tahoma" w:eastAsia="Times New Roman" w:hAnsi="Tahoma" w:cs="Tahoma"/>
                      <w:b/>
                      <w:sz w:val="12"/>
                      <w:szCs w:val="12"/>
                    </w:rPr>
                    <w:t>EK-1</w:t>
                  </w:r>
                  <w:proofErr w:type="gramEnd"/>
                </w:p>
                <w:p w:rsidR="00A30F19" w:rsidRPr="00E10631" w:rsidRDefault="00A30F19" w:rsidP="00A30F19">
                  <w:pPr>
                    <w:spacing w:after="0" w:line="240" w:lineRule="auto"/>
                    <w:ind w:firstLine="708"/>
                    <w:jc w:val="center"/>
                    <w:rPr>
                      <w:rFonts w:ascii="Tahoma" w:eastAsia="Times New Roman" w:hAnsi="Tahoma" w:cs="Tahoma"/>
                      <w:b/>
                      <w:sz w:val="12"/>
                      <w:szCs w:val="12"/>
                    </w:rPr>
                  </w:pPr>
                </w:p>
                <w:p w:rsidR="00A30F19" w:rsidRPr="00E10631" w:rsidRDefault="00A30F19" w:rsidP="00A30F19">
                  <w:pPr>
                    <w:spacing w:after="0" w:line="240" w:lineRule="auto"/>
                    <w:ind w:firstLine="708"/>
                    <w:jc w:val="center"/>
                    <w:rPr>
                      <w:rFonts w:ascii="Tahoma" w:eastAsia="Times New Roman" w:hAnsi="Tahoma" w:cs="Tahoma"/>
                      <w:b/>
                      <w:sz w:val="12"/>
                      <w:szCs w:val="12"/>
                    </w:rPr>
                  </w:pPr>
                  <w:r w:rsidRPr="00E10631">
                    <w:rPr>
                      <w:rFonts w:ascii="Tahoma" w:eastAsia="Times New Roman" w:hAnsi="Tahoma" w:cs="Tahoma"/>
                      <w:b/>
                      <w:sz w:val="12"/>
                      <w:szCs w:val="12"/>
                    </w:rPr>
                    <w:t>MAZOT- GÜBRE ve TOPRAK ANALİZİ DESTEĞİ</w:t>
                  </w:r>
                </w:p>
                <w:p w:rsidR="00A30F19" w:rsidRPr="00E10631" w:rsidRDefault="00A30F19" w:rsidP="00A30F19">
                  <w:pPr>
                    <w:spacing w:after="0" w:line="240" w:lineRule="auto"/>
                    <w:ind w:firstLine="708"/>
                    <w:jc w:val="center"/>
                    <w:rPr>
                      <w:rFonts w:ascii="Tahoma" w:eastAsia="Times New Roman" w:hAnsi="Tahoma" w:cs="Tahoma"/>
                      <w:b/>
                      <w:sz w:val="12"/>
                      <w:szCs w:val="12"/>
                    </w:rPr>
                  </w:pPr>
                  <w:r w:rsidRPr="00E10631">
                    <w:rPr>
                      <w:rFonts w:ascii="Tahoma" w:eastAsia="Times New Roman" w:hAnsi="Tahoma" w:cs="Tahoma"/>
                      <w:b/>
                      <w:sz w:val="12"/>
                      <w:szCs w:val="12"/>
                    </w:rPr>
                    <w:t>BAŞVURU DİLEKÇESİ</w:t>
                  </w:r>
                </w:p>
                <w:p w:rsidR="00A30F19" w:rsidRPr="00E10631" w:rsidRDefault="00A30F19" w:rsidP="00A30F19">
                  <w:pPr>
                    <w:spacing w:after="0" w:line="240" w:lineRule="auto"/>
                    <w:ind w:firstLine="708"/>
                    <w:jc w:val="center"/>
                    <w:rPr>
                      <w:rFonts w:ascii="Tahoma" w:eastAsia="Times New Roman" w:hAnsi="Tahoma" w:cs="Tahoma"/>
                      <w:b/>
                      <w:sz w:val="12"/>
                      <w:szCs w:val="12"/>
                    </w:rPr>
                  </w:pPr>
                </w:p>
                <w:p w:rsidR="00A30F19" w:rsidRPr="00E10631" w:rsidRDefault="00A30F19" w:rsidP="00A30F19">
                  <w:pPr>
                    <w:spacing w:after="0" w:line="240" w:lineRule="auto"/>
                    <w:ind w:firstLine="708"/>
                    <w:jc w:val="center"/>
                    <w:rPr>
                      <w:rFonts w:ascii="Tahoma" w:eastAsia="Times New Roman" w:hAnsi="Tahoma" w:cs="Tahoma"/>
                      <w:b/>
                      <w:sz w:val="12"/>
                      <w:szCs w:val="12"/>
                    </w:rPr>
                  </w:pPr>
                  <w:proofErr w:type="gramStart"/>
                  <w:r w:rsidRPr="00E10631">
                    <w:rPr>
                      <w:rFonts w:ascii="Tahoma" w:eastAsia="Times New Roman" w:hAnsi="Tahoma" w:cs="Tahoma"/>
                      <w:b/>
                      <w:sz w:val="12"/>
                      <w:szCs w:val="12"/>
                    </w:rPr>
                    <w:t>……………………………………………………</w:t>
                  </w:r>
                  <w:proofErr w:type="gramEnd"/>
                  <w:r w:rsidRPr="00E10631">
                    <w:rPr>
                      <w:rFonts w:ascii="Tahoma" w:eastAsia="Times New Roman" w:hAnsi="Tahoma" w:cs="Tahoma"/>
                      <w:b/>
                      <w:sz w:val="12"/>
                      <w:szCs w:val="12"/>
                    </w:rPr>
                    <w:t>Tarım İl/İlçe Müdürlüğüne</w:t>
                  </w:r>
                </w:p>
                <w:p w:rsidR="00A30F19" w:rsidRPr="00E10631" w:rsidRDefault="00A30F19" w:rsidP="00A30F19">
                  <w:pPr>
                    <w:spacing w:after="0" w:line="240" w:lineRule="auto"/>
                    <w:ind w:firstLine="708"/>
                    <w:jc w:val="center"/>
                    <w:rPr>
                      <w:rFonts w:ascii="Tahoma" w:eastAsia="Times New Roman" w:hAnsi="Tahoma" w:cs="Tahoma"/>
                      <w:b/>
                      <w:sz w:val="12"/>
                      <w:szCs w:val="12"/>
                    </w:rPr>
                  </w:pPr>
                </w:p>
                <w:p w:rsidR="00A30F19" w:rsidRPr="00E10631" w:rsidRDefault="00A30F19" w:rsidP="00A30F19">
                  <w:pPr>
                    <w:spacing w:after="0" w:line="240" w:lineRule="auto"/>
                    <w:ind w:firstLine="708"/>
                    <w:jc w:val="both"/>
                    <w:rPr>
                      <w:rFonts w:ascii="Tahoma" w:eastAsia="Times New Roman" w:hAnsi="Tahoma" w:cs="Tahoma"/>
                      <w:sz w:val="12"/>
                      <w:szCs w:val="12"/>
                    </w:rPr>
                  </w:pPr>
                  <w:r w:rsidRPr="00E10631">
                    <w:rPr>
                      <w:rFonts w:ascii="Tahoma" w:eastAsia="Times New Roman" w:hAnsi="Tahoma" w:cs="Tahoma"/>
                      <w:sz w:val="12"/>
                      <w:szCs w:val="12"/>
                    </w:rPr>
                    <w:t xml:space="preserve">5488 Sayılı Tarım Kanunu’nun 19’uncu maddesi ve Çiftçi Kayıt Sistemine </w:t>
                  </w:r>
                  <w:proofErr w:type="gramStart"/>
                  <w:r w:rsidRPr="00E10631">
                    <w:rPr>
                      <w:rFonts w:ascii="Tahoma" w:eastAsia="Times New Roman" w:hAnsi="Tahoma" w:cs="Tahoma"/>
                      <w:sz w:val="12"/>
                      <w:szCs w:val="12"/>
                    </w:rPr>
                    <w:t>Dahil</w:t>
                  </w:r>
                  <w:proofErr w:type="gramEnd"/>
                  <w:r w:rsidRPr="00E10631">
                    <w:rPr>
                      <w:rFonts w:ascii="Tahoma" w:eastAsia="Times New Roman" w:hAnsi="Tahoma" w:cs="Tahoma"/>
                      <w:sz w:val="12"/>
                      <w:szCs w:val="12"/>
                    </w:rPr>
                    <w:t xml:space="preserve"> Olan Çiftçilere Mazot,  Gübre ve Toprak Analizi Destekleme Ödemesi Yapılmasına Dair Tebliğ (Tebliğ No: 2010/10)  gereğince Çiftçi Kayıt Sistemine kayıtlı olan ve söz konusu Tebliğ hükümlerine uyacak şekilde tarımsal üretimde bulunduğum tarım arazisi için aşağıda (X) işareti ile işaretlemiş olduğum desteklemelerden yararlandırılmam ve bu ödemelerin T.C. Ziraat Bankasında açılan/açılacak hesabıma aktarılması için gereğini arz ederim.</w:t>
                  </w:r>
                </w:p>
                <w:p w:rsidR="00A30F19" w:rsidRPr="00E10631" w:rsidRDefault="00A30F19" w:rsidP="00A30F19">
                  <w:pPr>
                    <w:spacing w:after="0" w:line="240" w:lineRule="auto"/>
                    <w:ind w:firstLine="708"/>
                    <w:jc w:val="both"/>
                    <w:rPr>
                      <w:rFonts w:ascii="Tahoma" w:eastAsia="Times New Roman" w:hAnsi="Tahoma" w:cs="Tahoma"/>
                      <w:sz w:val="12"/>
                      <w:szCs w:val="12"/>
                    </w:rPr>
                  </w:pPr>
                  <w:proofErr w:type="gramStart"/>
                  <w:r w:rsidRPr="00E10631">
                    <w:rPr>
                      <w:rFonts w:ascii="Tahoma" w:eastAsia="Times New Roman" w:hAnsi="Tahoma" w:cs="Tahoma"/>
                      <w:sz w:val="12"/>
                      <w:szCs w:val="12"/>
                    </w:rPr>
                    <w:t xml:space="preserve">Ödemeye ilişkin düzenlenen ve askıya çıkarılan icmallere, askı süresi içerisinde itiraz etmediğim takdirde kesinleşmiş icmal bilgilerinin doğruluğunu kabul etmiş sayılacağıma, ayrıca söz konusu ödemeyi Karar ve Tebliğ esaslarına aykırı olarak haksız yere aldığımın tespit edilmesi halinde, aldığım ödemeyi, ödeme tarihinden itibaren işleyecek gecikme zammı ile birlikte, gayrikabil-i </w:t>
                  </w:r>
                  <w:proofErr w:type="spellStart"/>
                  <w:r w:rsidRPr="00E10631">
                    <w:rPr>
                      <w:rFonts w:ascii="Tahoma" w:eastAsia="Times New Roman" w:hAnsi="Tahoma" w:cs="Tahoma"/>
                      <w:sz w:val="12"/>
                      <w:szCs w:val="12"/>
                    </w:rPr>
                    <w:t>rucu</w:t>
                  </w:r>
                  <w:proofErr w:type="spellEnd"/>
                  <w:r w:rsidRPr="00E10631">
                    <w:rPr>
                      <w:rFonts w:ascii="Tahoma" w:eastAsia="Times New Roman" w:hAnsi="Tahoma" w:cs="Tahoma"/>
                      <w:sz w:val="12"/>
                      <w:szCs w:val="12"/>
                    </w:rPr>
                    <w:t xml:space="preserve"> hiçbir itiraz beyan etmeden, ilk talepte 6183 sayılı Amme Alacaklarının Tahsil Usulü Hakkında Kanun hükümleri çerçevesince geri vermeyi kabul ve taahhüt ederim.    ……</w:t>
                  </w:r>
                  <w:proofErr w:type="gramEnd"/>
                  <w:r w:rsidRPr="00E10631">
                    <w:rPr>
                      <w:rFonts w:ascii="Tahoma" w:eastAsia="Times New Roman" w:hAnsi="Tahoma" w:cs="Tahoma"/>
                      <w:sz w:val="12"/>
                      <w:szCs w:val="12"/>
                    </w:rPr>
                    <w:t>/……./2010</w:t>
                  </w:r>
                </w:p>
                <w:p w:rsidR="00A30F19" w:rsidRPr="00E10631" w:rsidRDefault="00A30F19" w:rsidP="00A30F19">
                  <w:pPr>
                    <w:spacing w:after="0" w:line="240" w:lineRule="auto"/>
                    <w:ind w:firstLine="708"/>
                    <w:jc w:val="both"/>
                    <w:rPr>
                      <w:rFonts w:ascii="Tahoma" w:eastAsia="Times New Roman" w:hAnsi="Tahoma" w:cs="Tahoma"/>
                      <w:sz w:val="12"/>
                      <w:szCs w:val="12"/>
                    </w:rPr>
                  </w:pPr>
                </w:p>
                <w:p w:rsidR="00A30F19" w:rsidRPr="00E10631" w:rsidRDefault="00A30F19" w:rsidP="00A30F19">
                  <w:pPr>
                    <w:spacing w:after="0" w:line="240" w:lineRule="auto"/>
                    <w:ind w:firstLine="708"/>
                    <w:jc w:val="both"/>
                    <w:rPr>
                      <w:rFonts w:ascii="Tahoma" w:eastAsia="Times New Roman" w:hAnsi="Tahoma" w:cs="Tahoma"/>
                      <w:sz w:val="12"/>
                      <w:szCs w:val="12"/>
                    </w:rPr>
                  </w:pPr>
                </w:p>
                <w:p w:rsidR="00A30F19" w:rsidRPr="00E10631" w:rsidRDefault="00A30F19" w:rsidP="00A30F19">
                  <w:pPr>
                    <w:spacing w:after="0" w:line="240" w:lineRule="auto"/>
                    <w:ind w:firstLine="708"/>
                    <w:jc w:val="both"/>
                    <w:rPr>
                      <w:rFonts w:ascii="Tahoma" w:eastAsia="Times New Roman" w:hAnsi="Tahoma" w:cs="Tahoma"/>
                      <w:sz w:val="12"/>
                      <w:szCs w:val="12"/>
                    </w:rPr>
                  </w:pPr>
                </w:p>
                <w:p w:rsidR="00A30F19" w:rsidRPr="00E10631" w:rsidRDefault="00A30F19" w:rsidP="00A30F19">
                  <w:pPr>
                    <w:spacing w:after="0" w:line="240" w:lineRule="auto"/>
                    <w:ind w:firstLine="708"/>
                    <w:jc w:val="both"/>
                    <w:rPr>
                      <w:rFonts w:ascii="Tahoma" w:eastAsia="Times New Roman" w:hAnsi="Tahoma" w:cs="Tahoma"/>
                      <w:sz w:val="12"/>
                      <w:szCs w:val="12"/>
                    </w:rPr>
                  </w:pPr>
                  <w:r w:rsidRPr="00E10631">
                    <w:rPr>
                      <w:rFonts w:ascii="Tahoma" w:eastAsia="Times New Roman" w:hAnsi="Tahoma" w:cs="Tahoma"/>
                      <w:sz w:val="12"/>
                      <w:szCs w:val="12"/>
                    </w:rPr>
                    <w:tab/>
                    <w:t>Adı ve Soyadı:</w:t>
                  </w:r>
                </w:p>
                <w:p w:rsidR="00A30F19" w:rsidRPr="00E10631" w:rsidRDefault="00A30F19" w:rsidP="00A30F19">
                  <w:pPr>
                    <w:spacing w:after="0" w:line="240" w:lineRule="auto"/>
                    <w:ind w:firstLine="708"/>
                    <w:jc w:val="both"/>
                    <w:rPr>
                      <w:rFonts w:ascii="Tahoma" w:eastAsia="Times New Roman" w:hAnsi="Tahoma" w:cs="Tahoma"/>
                      <w:sz w:val="12"/>
                      <w:szCs w:val="12"/>
                    </w:rPr>
                  </w:pPr>
                  <w:r w:rsidRPr="00E10631">
                    <w:rPr>
                      <w:rFonts w:ascii="Tahoma" w:eastAsia="Times New Roman" w:hAnsi="Tahoma" w:cs="Tahoma"/>
                      <w:sz w:val="12"/>
                      <w:szCs w:val="12"/>
                    </w:rPr>
                    <w:tab/>
                    <w:t>T.C. Kimlik No:</w:t>
                  </w:r>
                </w:p>
                <w:p w:rsidR="00A30F19" w:rsidRPr="00E10631" w:rsidRDefault="00A30F19" w:rsidP="00A30F19">
                  <w:pPr>
                    <w:spacing w:after="0" w:line="240" w:lineRule="auto"/>
                    <w:ind w:firstLine="708"/>
                    <w:jc w:val="both"/>
                    <w:rPr>
                      <w:rFonts w:ascii="Tahoma" w:eastAsia="Times New Roman" w:hAnsi="Tahoma" w:cs="Tahoma"/>
                      <w:sz w:val="12"/>
                      <w:szCs w:val="12"/>
                    </w:rPr>
                  </w:pPr>
                  <w:r w:rsidRPr="00E10631">
                    <w:rPr>
                      <w:rFonts w:ascii="Tahoma" w:eastAsia="Times New Roman" w:hAnsi="Tahoma" w:cs="Tahoma"/>
                      <w:sz w:val="12"/>
                      <w:szCs w:val="12"/>
                    </w:rPr>
                    <w:tab/>
                    <w:t>Telefon:</w:t>
                  </w:r>
                </w:p>
                <w:p w:rsidR="00A30F19" w:rsidRPr="00E10631" w:rsidRDefault="00A30F19" w:rsidP="00A30F19">
                  <w:pPr>
                    <w:spacing w:after="0" w:line="240" w:lineRule="auto"/>
                    <w:ind w:firstLine="708"/>
                    <w:jc w:val="both"/>
                    <w:rPr>
                      <w:rFonts w:ascii="Tahoma" w:eastAsia="Times New Roman" w:hAnsi="Tahoma" w:cs="Tahoma"/>
                      <w:sz w:val="12"/>
                      <w:szCs w:val="12"/>
                    </w:rPr>
                  </w:pPr>
                  <w:r w:rsidRPr="00E10631">
                    <w:rPr>
                      <w:rFonts w:ascii="Tahoma" w:eastAsia="Times New Roman" w:hAnsi="Tahoma" w:cs="Tahoma"/>
                      <w:sz w:val="12"/>
                      <w:szCs w:val="12"/>
                    </w:rPr>
                    <w:tab/>
                    <w:t>Adresi:</w:t>
                  </w:r>
                </w:p>
                <w:p w:rsidR="00A30F19" w:rsidRPr="00E10631" w:rsidRDefault="00A30F19" w:rsidP="00A30F19">
                  <w:pPr>
                    <w:spacing w:after="0" w:line="240" w:lineRule="auto"/>
                    <w:ind w:firstLine="708"/>
                    <w:jc w:val="both"/>
                    <w:rPr>
                      <w:rFonts w:ascii="Tahoma" w:eastAsia="Times New Roman" w:hAnsi="Tahoma" w:cs="Tahoma"/>
                      <w:sz w:val="12"/>
                      <w:szCs w:val="12"/>
                    </w:rPr>
                  </w:pPr>
                  <w:r w:rsidRPr="00E10631">
                    <w:rPr>
                      <w:rFonts w:ascii="Tahoma" w:eastAsia="Times New Roman" w:hAnsi="Tahoma" w:cs="Tahoma"/>
                      <w:sz w:val="12"/>
                      <w:szCs w:val="12"/>
                    </w:rPr>
                    <w:tab/>
                    <w:t>İmza</w:t>
                  </w:r>
                </w:p>
                <w:p w:rsidR="00A30F19" w:rsidRPr="00E10631" w:rsidRDefault="00A30F19" w:rsidP="00A30F19">
                  <w:pPr>
                    <w:spacing w:after="0" w:line="240" w:lineRule="auto"/>
                    <w:jc w:val="both"/>
                    <w:rPr>
                      <w:rFonts w:ascii="Tahoma" w:eastAsia="Times New Roman"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20"/>
                  </w:tblGrid>
                  <w:tr w:rsidR="00A30F19" w:rsidRPr="00E10631">
                    <w:tc>
                      <w:tcPr>
                        <w:tcW w:w="2988" w:type="dxa"/>
                        <w:tcBorders>
                          <w:top w:val="nil"/>
                          <w:left w:val="nil"/>
                          <w:bottom w:val="nil"/>
                          <w:right w:val="single" w:sz="4" w:space="0" w:color="auto"/>
                        </w:tcBorders>
                        <w:hideMark/>
                      </w:tcPr>
                      <w:p w:rsidR="00A30F19" w:rsidRPr="00E10631" w:rsidRDefault="00A30F19" w:rsidP="00A30F19">
                        <w:pPr>
                          <w:spacing w:after="0" w:line="240" w:lineRule="auto"/>
                          <w:jc w:val="both"/>
                          <w:rPr>
                            <w:rFonts w:ascii="Tahoma" w:eastAsia="Times New Roman" w:hAnsi="Tahoma" w:cs="Tahoma"/>
                            <w:sz w:val="12"/>
                            <w:szCs w:val="12"/>
                          </w:rPr>
                        </w:pPr>
                        <w:r w:rsidRPr="00E10631">
                          <w:rPr>
                            <w:rFonts w:ascii="Tahoma" w:eastAsia="Times New Roman" w:hAnsi="Tahoma" w:cs="Tahoma"/>
                            <w:sz w:val="12"/>
                            <w:szCs w:val="12"/>
                          </w:rPr>
                          <w:t>Mazot Desteği</w:t>
                        </w:r>
                      </w:p>
                    </w:tc>
                    <w:tc>
                      <w:tcPr>
                        <w:tcW w:w="720"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jc w:val="both"/>
                          <w:rPr>
                            <w:rFonts w:ascii="Tahoma" w:eastAsia="Times New Roman" w:hAnsi="Tahoma" w:cs="Tahoma"/>
                            <w:sz w:val="12"/>
                            <w:szCs w:val="12"/>
                          </w:rPr>
                        </w:pPr>
                      </w:p>
                    </w:tc>
                  </w:tr>
                </w:tbl>
                <w:p w:rsidR="00A30F19" w:rsidRPr="00E10631" w:rsidRDefault="00A30F19" w:rsidP="00A30F19">
                  <w:pPr>
                    <w:spacing w:after="0" w:line="240" w:lineRule="auto"/>
                    <w:rPr>
                      <w:rFonts w:ascii="Tahoma" w:eastAsia="Times New Roman"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20"/>
                  </w:tblGrid>
                  <w:tr w:rsidR="00A30F19" w:rsidRPr="00E10631">
                    <w:tc>
                      <w:tcPr>
                        <w:tcW w:w="2988" w:type="dxa"/>
                        <w:tcBorders>
                          <w:top w:val="nil"/>
                          <w:left w:val="nil"/>
                          <w:bottom w:val="nil"/>
                          <w:right w:val="single" w:sz="4" w:space="0" w:color="auto"/>
                        </w:tcBorders>
                        <w:hideMark/>
                      </w:tcPr>
                      <w:p w:rsidR="00A30F19" w:rsidRPr="00E10631" w:rsidRDefault="00A30F19" w:rsidP="00A30F19">
                        <w:pPr>
                          <w:spacing w:after="0" w:line="240" w:lineRule="auto"/>
                          <w:jc w:val="both"/>
                          <w:rPr>
                            <w:rFonts w:ascii="Tahoma" w:eastAsia="Times New Roman" w:hAnsi="Tahoma" w:cs="Tahoma"/>
                            <w:sz w:val="12"/>
                            <w:szCs w:val="12"/>
                          </w:rPr>
                        </w:pPr>
                        <w:r w:rsidRPr="00E10631">
                          <w:rPr>
                            <w:rFonts w:ascii="Tahoma" w:eastAsia="Times New Roman" w:hAnsi="Tahoma" w:cs="Tahoma"/>
                            <w:sz w:val="12"/>
                            <w:szCs w:val="12"/>
                          </w:rPr>
                          <w:t>Gübre Desteği</w:t>
                        </w:r>
                      </w:p>
                    </w:tc>
                    <w:tc>
                      <w:tcPr>
                        <w:tcW w:w="720"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jc w:val="both"/>
                          <w:rPr>
                            <w:rFonts w:ascii="Tahoma" w:eastAsia="Times New Roman" w:hAnsi="Tahoma" w:cs="Tahoma"/>
                            <w:sz w:val="12"/>
                            <w:szCs w:val="12"/>
                          </w:rPr>
                        </w:pPr>
                      </w:p>
                    </w:tc>
                  </w:tr>
                </w:tbl>
                <w:p w:rsidR="00A30F19" w:rsidRPr="00E10631" w:rsidRDefault="00A30F19" w:rsidP="00A30F19">
                  <w:pPr>
                    <w:spacing w:after="0" w:line="240" w:lineRule="auto"/>
                    <w:rPr>
                      <w:rFonts w:ascii="Tahoma" w:eastAsia="Times New Roman"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20"/>
                  </w:tblGrid>
                  <w:tr w:rsidR="00A30F19" w:rsidRPr="00E10631">
                    <w:tc>
                      <w:tcPr>
                        <w:tcW w:w="2988" w:type="dxa"/>
                        <w:tcBorders>
                          <w:top w:val="nil"/>
                          <w:left w:val="nil"/>
                          <w:bottom w:val="nil"/>
                          <w:right w:val="single" w:sz="4" w:space="0" w:color="auto"/>
                        </w:tcBorders>
                        <w:hideMark/>
                      </w:tcPr>
                      <w:p w:rsidR="00A30F19" w:rsidRPr="00E10631" w:rsidRDefault="00A30F19" w:rsidP="00A30F19">
                        <w:pPr>
                          <w:spacing w:after="0" w:line="240" w:lineRule="auto"/>
                          <w:jc w:val="both"/>
                          <w:rPr>
                            <w:rFonts w:ascii="Tahoma" w:eastAsia="Times New Roman" w:hAnsi="Tahoma" w:cs="Tahoma"/>
                            <w:sz w:val="12"/>
                            <w:szCs w:val="12"/>
                          </w:rPr>
                        </w:pPr>
                        <w:r w:rsidRPr="00E10631">
                          <w:rPr>
                            <w:rFonts w:ascii="Tahoma" w:eastAsia="Times New Roman" w:hAnsi="Tahoma" w:cs="Tahoma"/>
                            <w:sz w:val="12"/>
                            <w:szCs w:val="12"/>
                          </w:rPr>
                          <w:t>Toprak Analizi Desteği</w:t>
                        </w:r>
                      </w:p>
                    </w:tc>
                    <w:tc>
                      <w:tcPr>
                        <w:tcW w:w="720"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jc w:val="both"/>
                          <w:rPr>
                            <w:rFonts w:ascii="Tahoma" w:eastAsia="Times New Roman" w:hAnsi="Tahoma" w:cs="Tahoma"/>
                            <w:sz w:val="12"/>
                            <w:szCs w:val="12"/>
                          </w:rPr>
                        </w:pPr>
                      </w:p>
                    </w:tc>
                  </w:tr>
                </w:tbl>
                <w:p w:rsidR="00A30F19" w:rsidRPr="00E10631" w:rsidRDefault="00A30F19" w:rsidP="00A30F19">
                  <w:pPr>
                    <w:spacing w:after="0" w:line="240" w:lineRule="auto"/>
                    <w:jc w:val="center"/>
                    <w:rPr>
                      <w:rFonts w:ascii="Tahoma" w:eastAsia="Times New Roman" w:hAnsi="Tahoma" w:cs="Tahoma"/>
                      <w:sz w:val="12"/>
                      <w:szCs w:val="12"/>
                    </w:rPr>
                  </w:pPr>
                </w:p>
                <w:p w:rsidR="00A30F19" w:rsidRPr="00E10631" w:rsidRDefault="00A30F19" w:rsidP="00A30F19">
                  <w:pPr>
                    <w:spacing w:after="0" w:line="240" w:lineRule="auto"/>
                    <w:jc w:val="center"/>
                    <w:rPr>
                      <w:rFonts w:ascii="Tahoma" w:eastAsia="Times New Roman" w:hAnsi="Tahoma" w:cs="Tahoma"/>
                      <w:sz w:val="12"/>
                      <w:szCs w:val="12"/>
                    </w:rPr>
                  </w:pPr>
                </w:p>
                <w:p w:rsidR="00A30F19" w:rsidRPr="00E10631" w:rsidRDefault="00A30F19" w:rsidP="00A30F19">
                  <w:pPr>
                    <w:spacing w:after="0" w:line="240" w:lineRule="auto"/>
                    <w:jc w:val="right"/>
                    <w:rPr>
                      <w:rFonts w:ascii="Tahoma" w:eastAsia="Times New Roman" w:hAnsi="Tahoma" w:cs="Tahoma"/>
                      <w:b/>
                      <w:sz w:val="12"/>
                      <w:szCs w:val="12"/>
                    </w:rPr>
                  </w:pPr>
                  <w:proofErr w:type="gramStart"/>
                  <w:r w:rsidRPr="00E10631">
                    <w:rPr>
                      <w:rFonts w:ascii="Tahoma" w:eastAsia="Times New Roman" w:hAnsi="Tahoma" w:cs="Tahoma"/>
                      <w:b/>
                      <w:sz w:val="12"/>
                      <w:szCs w:val="12"/>
                    </w:rPr>
                    <w:t>EK-2</w:t>
                  </w:r>
                  <w:proofErr w:type="gramEnd"/>
                </w:p>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 xml:space="preserve">TOPRAK </w:t>
                  </w:r>
                  <w:proofErr w:type="gramStart"/>
                  <w:r w:rsidRPr="00E10631">
                    <w:rPr>
                      <w:rFonts w:ascii="Tahoma" w:eastAsia="Times New Roman" w:hAnsi="Tahoma" w:cs="Tahoma"/>
                      <w:b/>
                      <w:sz w:val="12"/>
                      <w:szCs w:val="12"/>
                    </w:rPr>
                    <w:t>ANALİZİ  FORMU</w:t>
                  </w:r>
                  <w:proofErr w:type="gramEnd"/>
                </w:p>
                <w:p w:rsidR="00A30F19" w:rsidRPr="00E10631" w:rsidRDefault="00A30F19" w:rsidP="00A30F19">
                  <w:pPr>
                    <w:spacing w:after="0" w:line="240" w:lineRule="auto"/>
                    <w:rPr>
                      <w:rFonts w:ascii="Tahoma" w:eastAsia="Times New Roman" w:hAnsi="Tahoma" w:cs="Tahoma"/>
                      <w:b/>
                      <w:sz w:val="12"/>
                      <w:szCs w:val="12"/>
                      <w:u w:val="single"/>
                    </w:rPr>
                  </w:pPr>
                  <w:r w:rsidRPr="00E10631">
                    <w:rPr>
                      <w:rFonts w:ascii="Tahoma" w:eastAsia="Times New Roman" w:hAnsi="Tahoma" w:cs="Tahoma"/>
                      <w:b/>
                      <w:sz w:val="12"/>
                      <w:szCs w:val="12"/>
                      <w:u w:val="single"/>
                    </w:rPr>
                    <w:t>Başvuruda Bulunan Üreticinin:</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864"/>
                    <w:gridCol w:w="3101"/>
                    <w:gridCol w:w="1515"/>
                    <w:gridCol w:w="2025"/>
                  </w:tblGrid>
                  <w:tr w:rsidR="00A30F19" w:rsidRPr="00E10631">
                    <w:trPr>
                      <w:trHeight w:val="449"/>
                      <w:jc w:val="center"/>
                    </w:trPr>
                    <w:tc>
                      <w:tcPr>
                        <w:tcW w:w="2178" w:type="dxa"/>
                        <w:tcBorders>
                          <w:top w:val="single" w:sz="12" w:space="0" w:color="auto"/>
                          <w:left w:val="single" w:sz="12" w:space="0" w:color="auto"/>
                          <w:bottom w:val="single" w:sz="4" w:space="0" w:color="auto"/>
                          <w:right w:val="single" w:sz="4" w:space="0" w:color="auto"/>
                        </w:tcBorders>
                        <w:vAlign w:val="center"/>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Adı Soyadı</w:t>
                        </w:r>
                      </w:p>
                    </w:tc>
                    <w:tc>
                      <w:tcPr>
                        <w:tcW w:w="2970" w:type="dxa"/>
                        <w:tcBorders>
                          <w:top w:val="single" w:sz="12" w:space="0" w:color="auto"/>
                          <w:left w:val="single" w:sz="4" w:space="0" w:color="auto"/>
                          <w:bottom w:val="single" w:sz="4" w:space="0" w:color="auto"/>
                          <w:right w:val="single" w:sz="4" w:space="0" w:color="auto"/>
                        </w:tcBorders>
                        <w:vAlign w:val="center"/>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TC Kimlik No</w:t>
                        </w:r>
                      </w:p>
                    </w:tc>
                    <w:tc>
                      <w:tcPr>
                        <w:tcW w:w="1767" w:type="dxa"/>
                        <w:tcBorders>
                          <w:top w:val="single" w:sz="12" w:space="0" w:color="auto"/>
                          <w:left w:val="single" w:sz="4" w:space="0" w:color="auto"/>
                          <w:bottom w:val="single" w:sz="4" w:space="0" w:color="auto"/>
                          <w:right w:val="single" w:sz="4" w:space="0" w:color="auto"/>
                        </w:tcBorders>
                        <w:vAlign w:val="center"/>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Baba Adı</w:t>
                        </w:r>
                      </w:p>
                    </w:tc>
                    <w:tc>
                      <w:tcPr>
                        <w:tcW w:w="2373" w:type="dxa"/>
                        <w:tcBorders>
                          <w:top w:val="single" w:sz="12" w:space="0" w:color="auto"/>
                          <w:left w:val="single" w:sz="4" w:space="0" w:color="auto"/>
                          <w:bottom w:val="single" w:sz="4" w:space="0" w:color="auto"/>
                          <w:right w:val="single" w:sz="12" w:space="0" w:color="auto"/>
                        </w:tcBorders>
                        <w:vAlign w:val="center"/>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Doğum Tarihi</w:t>
                        </w:r>
                      </w:p>
                    </w:tc>
                  </w:tr>
                  <w:tr w:rsidR="00A30F19" w:rsidRPr="00E10631">
                    <w:trPr>
                      <w:trHeight w:val="397"/>
                      <w:jc w:val="center"/>
                    </w:trPr>
                    <w:tc>
                      <w:tcPr>
                        <w:tcW w:w="2178" w:type="dxa"/>
                        <w:tcBorders>
                          <w:top w:val="single" w:sz="4" w:space="0" w:color="auto"/>
                          <w:left w:val="single" w:sz="12" w:space="0" w:color="auto"/>
                          <w:bottom w:val="single" w:sz="12" w:space="0" w:color="auto"/>
                          <w:right w:val="single" w:sz="4" w:space="0" w:color="auto"/>
                        </w:tcBorders>
                        <w:vAlign w:val="center"/>
                      </w:tcPr>
                      <w:p w:rsidR="00A30F19" w:rsidRPr="00E10631" w:rsidRDefault="00A30F19" w:rsidP="00A30F19">
                        <w:pPr>
                          <w:spacing w:after="0" w:line="240" w:lineRule="auto"/>
                          <w:rPr>
                            <w:rFonts w:ascii="Tahoma" w:eastAsia="Times New Roman" w:hAnsi="Tahoma" w:cs="Tahoma"/>
                            <w:b/>
                            <w:sz w:val="12"/>
                            <w:szCs w:val="12"/>
                          </w:rPr>
                        </w:pPr>
                      </w:p>
                    </w:tc>
                    <w:tc>
                      <w:tcPr>
                        <w:tcW w:w="2970" w:type="dxa"/>
                        <w:tcBorders>
                          <w:top w:val="single" w:sz="4" w:space="0" w:color="auto"/>
                          <w:left w:val="single" w:sz="4" w:space="0" w:color="auto"/>
                          <w:bottom w:val="single" w:sz="4" w:space="0" w:color="auto"/>
                          <w:right w:val="single" w:sz="4" w:space="0" w:color="auto"/>
                        </w:tcBorders>
                        <w:vAlign w:val="center"/>
                        <w:hideMark/>
                      </w:tcPr>
                      <w:tbl>
                        <w:tblPr>
                          <w:tblpPr w:leftFromText="141" w:rightFromText="141" w:vertAnchor="text" w:horzAnchor="margin" w:tblpXSpec="center" w:tblpY="-663"/>
                          <w:tblOverlap w:val="never"/>
                          <w:tblW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
                          <w:gridCol w:w="249"/>
                          <w:gridCol w:w="249"/>
                          <w:gridCol w:w="249"/>
                          <w:gridCol w:w="249"/>
                          <w:gridCol w:w="249"/>
                          <w:gridCol w:w="249"/>
                          <w:gridCol w:w="249"/>
                          <w:gridCol w:w="249"/>
                          <w:gridCol w:w="249"/>
                          <w:gridCol w:w="385"/>
                        </w:tblGrid>
                        <w:tr w:rsidR="00A30F19" w:rsidRPr="00E10631">
                          <w:trPr>
                            <w:trHeight w:val="333"/>
                          </w:trPr>
                          <w:tc>
                            <w:tcPr>
                              <w:tcW w:w="249" w:type="dxa"/>
                              <w:tcBorders>
                                <w:top w:val="single" w:sz="4" w:space="0" w:color="auto"/>
                                <w:left w:val="single" w:sz="4" w:space="0" w:color="auto"/>
                                <w:bottom w:val="single" w:sz="4" w:space="0" w:color="auto"/>
                                <w:right w:val="single" w:sz="4" w:space="0" w:color="auto"/>
                              </w:tcBorders>
                              <w:vAlign w:val="center"/>
                            </w:tcPr>
                            <w:p w:rsidR="00A30F19" w:rsidRPr="00E10631" w:rsidRDefault="00A30F19" w:rsidP="00A30F19">
                              <w:pPr>
                                <w:spacing w:after="0" w:line="240" w:lineRule="auto"/>
                                <w:ind w:right="58"/>
                                <w:jc w:val="center"/>
                                <w:rPr>
                                  <w:rFonts w:ascii="Tahoma" w:eastAsia="Times New Roman" w:hAnsi="Tahoma" w:cs="Tahoma"/>
                                  <w:b/>
                                  <w:sz w:val="12"/>
                                  <w:szCs w:val="12"/>
                                </w:rPr>
                              </w:pPr>
                            </w:p>
                          </w:tc>
                          <w:tc>
                            <w:tcPr>
                              <w:tcW w:w="249" w:type="dxa"/>
                              <w:tcBorders>
                                <w:top w:val="single" w:sz="4" w:space="0" w:color="auto"/>
                                <w:left w:val="single" w:sz="4" w:space="0" w:color="auto"/>
                                <w:bottom w:val="single" w:sz="4" w:space="0" w:color="auto"/>
                                <w:right w:val="single" w:sz="4" w:space="0" w:color="auto"/>
                              </w:tcBorders>
                              <w:vAlign w:val="center"/>
                            </w:tcPr>
                            <w:p w:rsidR="00A30F19" w:rsidRPr="00E10631" w:rsidRDefault="00A30F19" w:rsidP="00A30F19">
                              <w:pPr>
                                <w:spacing w:after="0" w:line="240" w:lineRule="auto"/>
                                <w:ind w:right="58"/>
                                <w:jc w:val="center"/>
                                <w:rPr>
                                  <w:rFonts w:ascii="Tahoma" w:eastAsia="Times New Roman" w:hAnsi="Tahoma" w:cs="Tahoma"/>
                                  <w:b/>
                                  <w:sz w:val="12"/>
                                  <w:szCs w:val="12"/>
                                </w:rPr>
                              </w:pPr>
                            </w:p>
                          </w:tc>
                          <w:tc>
                            <w:tcPr>
                              <w:tcW w:w="249" w:type="dxa"/>
                              <w:tcBorders>
                                <w:top w:val="single" w:sz="4" w:space="0" w:color="auto"/>
                                <w:left w:val="single" w:sz="4" w:space="0" w:color="auto"/>
                                <w:bottom w:val="single" w:sz="4" w:space="0" w:color="auto"/>
                                <w:right w:val="single" w:sz="4" w:space="0" w:color="auto"/>
                              </w:tcBorders>
                              <w:vAlign w:val="center"/>
                            </w:tcPr>
                            <w:p w:rsidR="00A30F19" w:rsidRPr="00E10631" w:rsidRDefault="00A30F19" w:rsidP="00A30F19">
                              <w:pPr>
                                <w:spacing w:after="0" w:line="240" w:lineRule="auto"/>
                                <w:ind w:right="58"/>
                                <w:jc w:val="center"/>
                                <w:rPr>
                                  <w:rFonts w:ascii="Tahoma" w:eastAsia="Times New Roman" w:hAnsi="Tahoma" w:cs="Tahoma"/>
                                  <w:b/>
                                  <w:sz w:val="12"/>
                                  <w:szCs w:val="12"/>
                                </w:rPr>
                              </w:pPr>
                            </w:p>
                          </w:tc>
                          <w:tc>
                            <w:tcPr>
                              <w:tcW w:w="249" w:type="dxa"/>
                              <w:tcBorders>
                                <w:top w:val="single" w:sz="4" w:space="0" w:color="auto"/>
                                <w:left w:val="single" w:sz="4" w:space="0" w:color="auto"/>
                                <w:bottom w:val="single" w:sz="4" w:space="0" w:color="auto"/>
                                <w:right w:val="single" w:sz="4" w:space="0" w:color="auto"/>
                              </w:tcBorders>
                              <w:vAlign w:val="center"/>
                            </w:tcPr>
                            <w:p w:rsidR="00A30F19" w:rsidRPr="00E10631" w:rsidRDefault="00A30F19" w:rsidP="00A30F19">
                              <w:pPr>
                                <w:spacing w:after="0" w:line="240" w:lineRule="auto"/>
                                <w:ind w:right="58"/>
                                <w:jc w:val="center"/>
                                <w:rPr>
                                  <w:rFonts w:ascii="Tahoma" w:eastAsia="Times New Roman" w:hAnsi="Tahoma" w:cs="Tahoma"/>
                                  <w:b/>
                                  <w:sz w:val="12"/>
                                  <w:szCs w:val="12"/>
                                </w:rPr>
                              </w:pPr>
                            </w:p>
                          </w:tc>
                          <w:tc>
                            <w:tcPr>
                              <w:tcW w:w="249" w:type="dxa"/>
                              <w:tcBorders>
                                <w:top w:val="single" w:sz="4" w:space="0" w:color="auto"/>
                                <w:left w:val="single" w:sz="4" w:space="0" w:color="auto"/>
                                <w:bottom w:val="single" w:sz="4" w:space="0" w:color="auto"/>
                                <w:right w:val="single" w:sz="4" w:space="0" w:color="auto"/>
                              </w:tcBorders>
                              <w:vAlign w:val="center"/>
                            </w:tcPr>
                            <w:p w:rsidR="00A30F19" w:rsidRPr="00E10631" w:rsidRDefault="00A30F19" w:rsidP="00A30F19">
                              <w:pPr>
                                <w:spacing w:after="0" w:line="240" w:lineRule="auto"/>
                                <w:ind w:right="58"/>
                                <w:jc w:val="center"/>
                                <w:rPr>
                                  <w:rFonts w:ascii="Tahoma" w:eastAsia="Times New Roman" w:hAnsi="Tahoma" w:cs="Tahoma"/>
                                  <w:b/>
                                  <w:sz w:val="12"/>
                                  <w:szCs w:val="12"/>
                                </w:rPr>
                              </w:pPr>
                            </w:p>
                          </w:tc>
                          <w:tc>
                            <w:tcPr>
                              <w:tcW w:w="249" w:type="dxa"/>
                              <w:tcBorders>
                                <w:top w:val="single" w:sz="4" w:space="0" w:color="auto"/>
                                <w:left w:val="single" w:sz="4" w:space="0" w:color="auto"/>
                                <w:bottom w:val="single" w:sz="4" w:space="0" w:color="auto"/>
                                <w:right w:val="single" w:sz="4" w:space="0" w:color="auto"/>
                              </w:tcBorders>
                              <w:vAlign w:val="center"/>
                            </w:tcPr>
                            <w:p w:rsidR="00A30F19" w:rsidRPr="00E10631" w:rsidRDefault="00A30F19" w:rsidP="00A30F19">
                              <w:pPr>
                                <w:spacing w:after="0" w:line="240" w:lineRule="auto"/>
                                <w:ind w:right="58"/>
                                <w:jc w:val="center"/>
                                <w:rPr>
                                  <w:rFonts w:ascii="Tahoma" w:eastAsia="Times New Roman" w:hAnsi="Tahoma" w:cs="Tahoma"/>
                                  <w:b/>
                                  <w:sz w:val="12"/>
                                  <w:szCs w:val="12"/>
                                </w:rPr>
                              </w:pPr>
                            </w:p>
                          </w:tc>
                          <w:tc>
                            <w:tcPr>
                              <w:tcW w:w="249" w:type="dxa"/>
                              <w:tcBorders>
                                <w:top w:val="single" w:sz="4" w:space="0" w:color="auto"/>
                                <w:left w:val="single" w:sz="4" w:space="0" w:color="auto"/>
                                <w:bottom w:val="single" w:sz="4" w:space="0" w:color="auto"/>
                                <w:right w:val="single" w:sz="4" w:space="0" w:color="auto"/>
                              </w:tcBorders>
                              <w:vAlign w:val="center"/>
                            </w:tcPr>
                            <w:p w:rsidR="00A30F19" w:rsidRPr="00E10631" w:rsidRDefault="00A30F19" w:rsidP="00A30F19">
                              <w:pPr>
                                <w:spacing w:after="0" w:line="240" w:lineRule="auto"/>
                                <w:ind w:right="58"/>
                                <w:jc w:val="center"/>
                                <w:rPr>
                                  <w:rFonts w:ascii="Tahoma" w:eastAsia="Times New Roman" w:hAnsi="Tahoma" w:cs="Tahoma"/>
                                  <w:b/>
                                  <w:sz w:val="12"/>
                                  <w:szCs w:val="12"/>
                                </w:rPr>
                              </w:pPr>
                            </w:p>
                          </w:tc>
                          <w:tc>
                            <w:tcPr>
                              <w:tcW w:w="249" w:type="dxa"/>
                              <w:tcBorders>
                                <w:top w:val="single" w:sz="4" w:space="0" w:color="auto"/>
                                <w:left w:val="single" w:sz="4" w:space="0" w:color="auto"/>
                                <w:bottom w:val="single" w:sz="4" w:space="0" w:color="auto"/>
                                <w:right w:val="single" w:sz="4" w:space="0" w:color="auto"/>
                              </w:tcBorders>
                              <w:vAlign w:val="center"/>
                            </w:tcPr>
                            <w:p w:rsidR="00A30F19" w:rsidRPr="00E10631" w:rsidRDefault="00A30F19" w:rsidP="00A30F19">
                              <w:pPr>
                                <w:spacing w:after="0" w:line="240" w:lineRule="auto"/>
                                <w:ind w:right="58"/>
                                <w:jc w:val="center"/>
                                <w:rPr>
                                  <w:rFonts w:ascii="Tahoma" w:eastAsia="Times New Roman" w:hAnsi="Tahoma" w:cs="Tahoma"/>
                                  <w:b/>
                                  <w:sz w:val="12"/>
                                  <w:szCs w:val="12"/>
                                </w:rPr>
                              </w:pPr>
                            </w:p>
                          </w:tc>
                          <w:tc>
                            <w:tcPr>
                              <w:tcW w:w="249" w:type="dxa"/>
                              <w:tcBorders>
                                <w:top w:val="single" w:sz="4" w:space="0" w:color="auto"/>
                                <w:left w:val="single" w:sz="4" w:space="0" w:color="auto"/>
                                <w:bottom w:val="single" w:sz="4" w:space="0" w:color="auto"/>
                                <w:right w:val="single" w:sz="4" w:space="0" w:color="auto"/>
                              </w:tcBorders>
                              <w:vAlign w:val="center"/>
                            </w:tcPr>
                            <w:p w:rsidR="00A30F19" w:rsidRPr="00E10631" w:rsidRDefault="00A30F19" w:rsidP="00A30F19">
                              <w:pPr>
                                <w:spacing w:after="0" w:line="240" w:lineRule="auto"/>
                                <w:ind w:right="58"/>
                                <w:jc w:val="center"/>
                                <w:rPr>
                                  <w:rFonts w:ascii="Tahoma" w:eastAsia="Times New Roman" w:hAnsi="Tahoma" w:cs="Tahoma"/>
                                  <w:b/>
                                  <w:sz w:val="12"/>
                                  <w:szCs w:val="12"/>
                                </w:rPr>
                              </w:pPr>
                            </w:p>
                          </w:tc>
                          <w:tc>
                            <w:tcPr>
                              <w:tcW w:w="249" w:type="dxa"/>
                              <w:tcBorders>
                                <w:top w:val="single" w:sz="4" w:space="0" w:color="auto"/>
                                <w:left w:val="single" w:sz="4" w:space="0" w:color="auto"/>
                                <w:bottom w:val="single" w:sz="4" w:space="0" w:color="auto"/>
                                <w:right w:val="single" w:sz="4" w:space="0" w:color="auto"/>
                              </w:tcBorders>
                              <w:vAlign w:val="center"/>
                            </w:tcPr>
                            <w:p w:rsidR="00A30F19" w:rsidRPr="00E10631" w:rsidRDefault="00A30F19" w:rsidP="00A30F19">
                              <w:pPr>
                                <w:spacing w:after="0" w:line="240" w:lineRule="auto"/>
                                <w:ind w:right="58"/>
                                <w:jc w:val="center"/>
                                <w:rPr>
                                  <w:rFonts w:ascii="Tahoma" w:eastAsia="Times New Roman" w:hAnsi="Tahoma" w:cs="Tahoma"/>
                                  <w:b/>
                                  <w:sz w:val="12"/>
                                  <w:szCs w:val="12"/>
                                </w:rPr>
                              </w:pPr>
                            </w:p>
                          </w:tc>
                          <w:tc>
                            <w:tcPr>
                              <w:tcW w:w="385" w:type="dxa"/>
                              <w:tcBorders>
                                <w:top w:val="single" w:sz="4" w:space="0" w:color="auto"/>
                                <w:left w:val="single" w:sz="4" w:space="0" w:color="auto"/>
                                <w:bottom w:val="single" w:sz="4" w:space="0" w:color="auto"/>
                                <w:right w:val="single" w:sz="4" w:space="0" w:color="auto"/>
                              </w:tcBorders>
                              <w:vAlign w:val="center"/>
                            </w:tcPr>
                            <w:p w:rsidR="00A30F19" w:rsidRPr="00E10631" w:rsidRDefault="00A30F19" w:rsidP="00A30F19">
                              <w:pPr>
                                <w:spacing w:after="0" w:line="240" w:lineRule="auto"/>
                                <w:ind w:right="58"/>
                                <w:jc w:val="center"/>
                                <w:rPr>
                                  <w:rFonts w:ascii="Tahoma" w:eastAsia="Times New Roman" w:hAnsi="Tahoma" w:cs="Tahoma"/>
                                  <w:b/>
                                  <w:sz w:val="12"/>
                                  <w:szCs w:val="12"/>
                                </w:rPr>
                              </w:pPr>
                            </w:p>
                          </w:tc>
                        </w:tr>
                      </w:tbl>
                      <w:p w:rsidR="00A30F19" w:rsidRPr="00E10631" w:rsidRDefault="00A30F19" w:rsidP="00A30F19">
                        <w:pPr>
                          <w:spacing w:after="0" w:line="240" w:lineRule="auto"/>
                          <w:jc w:val="center"/>
                          <w:rPr>
                            <w:rFonts w:ascii="Tahoma" w:eastAsia="Times New Roman" w:hAnsi="Tahoma" w:cs="Tahoma"/>
                            <w:b/>
                            <w:sz w:val="12"/>
                            <w:szCs w:val="12"/>
                          </w:rPr>
                        </w:pPr>
                      </w:p>
                    </w:tc>
                    <w:tc>
                      <w:tcPr>
                        <w:tcW w:w="1767" w:type="dxa"/>
                        <w:tcBorders>
                          <w:top w:val="single" w:sz="4" w:space="0" w:color="auto"/>
                          <w:left w:val="single" w:sz="4" w:space="0" w:color="auto"/>
                          <w:bottom w:val="single" w:sz="4" w:space="0" w:color="auto"/>
                          <w:right w:val="single" w:sz="4" w:space="0" w:color="auto"/>
                        </w:tcBorders>
                        <w:vAlign w:val="center"/>
                      </w:tcPr>
                      <w:p w:rsidR="00A30F19" w:rsidRPr="00E10631" w:rsidRDefault="00A30F19" w:rsidP="00A30F19">
                        <w:pPr>
                          <w:spacing w:after="0" w:line="240" w:lineRule="auto"/>
                          <w:rPr>
                            <w:rFonts w:ascii="Tahoma" w:eastAsia="Times New Roman" w:hAnsi="Tahoma" w:cs="Tahoma"/>
                            <w:b/>
                            <w:sz w:val="12"/>
                            <w:szCs w:val="12"/>
                          </w:rPr>
                        </w:pPr>
                      </w:p>
                    </w:tc>
                    <w:tc>
                      <w:tcPr>
                        <w:tcW w:w="2373" w:type="dxa"/>
                        <w:tcBorders>
                          <w:top w:val="single" w:sz="4" w:space="0" w:color="auto"/>
                          <w:left w:val="single" w:sz="4" w:space="0" w:color="auto"/>
                          <w:bottom w:val="single" w:sz="12" w:space="0" w:color="auto"/>
                          <w:right w:val="single" w:sz="12" w:space="0" w:color="auto"/>
                        </w:tcBorders>
                        <w:vAlign w:val="center"/>
                      </w:tcPr>
                      <w:p w:rsidR="00A30F19" w:rsidRPr="00E10631" w:rsidRDefault="00A30F19" w:rsidP="00A30F19">
                        <w:pPr>
                          <w:spacing w:after="0" w:line="240" w:lineRule="auto"/>
                          <w:rPr>
                            <w:rFonts w:ascii="Tahoma" w:eastAsia="Times New Roman" w:hAnsi="Tahoma" w:cs="Tahoma"/>
                            <w:b/>
                            <w:sz w:val="12"/>
                            <w:szCs w:val="12"/>
                          </w:rPr>
                        </w:pPr>
                      </w:p>
                    </w:tc>
                  </w:tr>
                </w:tbl>
                <w:p w:rsidR="00A30F19" w:rsidRPr="00E10631" w:rsidRDefault="00A30F19" w:rsidP="00A30F19">
                  <w:pPr>
                    <w:spacing w:after="0" w:line="240" w:lineRule="auto"/>
                    <w:rPr>
                      <w:rFonts w:ascii="Tahoma" w:eastAsia="Times New Roman" w:hAnsi="Tahoma" w:cs="Tahoma"/>
                      <w:sz w:val="12"/>
                      <w:szCs w:val="12"/>
                    </w:rPr>
                  </w:pPr>
                </w:p>
                <w:p w:rsidR="00A30F19" w:rsidRPr="00E10631" w:rsidRDefault="00A30F19" w:rsidP="00A30F19">
                  <w:pPr>
                    <w:spacing w:after="0" w:line="240" w:lineRule="auto"/>
                    <w:rPr>
                      <w:rFonts w:ascii="Tahoma" w:eastAsia="Times New Roman" w:hAnsi="Tahoma" w:cs="Tahoma"/>
                      <w:b/>
                      <w:sz w:val="12"/>
                      <w:szCs w:val="12"/>
                      <w:u w:val="single"/>
                    </w:rPr>
                  </w:pPr>
                  <w:r w:rsidRPr="00E10631">
                    <w:rPr>
                      <w:rFonts w:ascii="Tahoma" w:eastAsia="Times New Roman" w:hAnsi="Tahoma" w:cs="Tahoma"/>
                      <w:b/>
                      <w:sz w:val="12"/>
                      <w:szCs w:val="12"/>
                      <w:u w:val="single"/>
                    </w:rPr>
                    <w:t>Toprak Analizi Yaptırılan Araziye ait Bilgiler</w:t>
                  </w:r>
                </w:p>
                <w:tbl>
                  <w:tblPr>
                    <w:tblW w:w="8505"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815"/>
                    <w:gridCol w:w="363"/>
                    <w:gridCol w:w="573"/>
                    <w:gridCol w:w="633"/>
                    <w:gridCol w:w="567"/>
                    <w:gridCol w:w="678"/>
                    <w:gridCol w:w="483"/>
                    <w:gridCol w:w="632"/>
                    <w:gridCol w:w="495"/>
                    <w:gridCol w:w="514"/>
                    <w:gridCol w:w="495"/>
                    <w:gridCol w:w="514"/>
                    <w:gridCol w:w="956"/>
                  </w:tblGrid>
                  <w:tr w:rsidR="00A30F19" w:rsidRPr="00E10631">
                    <w:trPr>
                      <w:trHeight w:val="350"/>
                      <w:jc w:val="center"/>
                    </w:trPr>
                    <w:tc>
                      <w:tcPr>
                        <w:tcW w:w="882" w:type="dxa"/>
                        <w:vMerge w:val="restart"/>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 xml:space="preserve">Numune </w:t>
                        </w:r>
                      </w:p>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 xml:space="preserve">Sıra </w:t>
                        </w:r>
                      </w:p>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No</w:t>
                        </w:r>
                      </w:p>
                    </w:tc>
                    <w:tc>
                      <w:tcPr>
                        <w:tcW w:w="932" w:type="dxa"/>
                        <w:vMerge w:val="restart"/>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Analiz Yapıldığı Tarih</w:t>
                        </w:r>
                      </w:p>
                    </w:tc>
                    <w:tc>
                      <w:tcPr>
                        <w:tcW w:w="389" w:type="dxa"/>
                        <w:vMerge w:val="restart"/>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İli</w:t>
                        </w:r>
                      </w:p>
                    </w:tc>
                    <w:tc>
                      <w:tcPr>
                        <w:tcW w:w="619" w:type="dxa"/>
                        <w:vMerge w:val="restart"/>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 xml:space="preserve">İlçesi </w:t>
                        </w:r>
                      </w:p>
                    </w:tc>
                    <w:tc>
                      <w:tcPr>
                        <w:tcW w:w="711" w:type="dxa"/>
                        <w:vMerge w:val="restart"/>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Bucak</w:t>
                        </w:r>
                      </w:p>
                    </w:tc>
                    <w:tc>
                      <w:tcPr>
                        <w:tcW w:w="640" w:type="dxa"/>
                        <w:vMerge w:val="restart"/>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Köyü</w:t>
                        </w:r>
                      </w:p>
                    </w:tc>
                    <w:tc>
                      <w:tcPr>
                        <w:tcW w:w="741" w:type="dxa"/>
                        <w:vMerge w:val="restart"/>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Belge Tipi</w:t>
                        </w:r>
                      </w:p>
                      <w:p w:rsidR="00A30F19" w:rsidRPr="00E10631" w:rsidRDefault="00A30F19" w:rsidP="00A30F19">
                        <w:pPr>
                          <w:spacing w:after="0" w:line="240" w:lineRule="auto"/>
                          <w:jc w:val="center"/>
                          <w:rPr>
                            <w:rFonts w:ascii="Tahoma" w:eastAsia="Times New Roman" w:hAnsi="Tahoma" w:cs="Tahoma"/>
                            <w:b/>
                            <w:sz w:val="12"/>
                            <w:szCs w:val="12"/>
                          </w:rPr>
                        </w:pPr>
                        <w:proofErr w:type="gramStart"/>
                        <w:r w:rsidRPr="00E10631">
                          <w:rPr>
                            <w:rFonts w:ascii="Tahoma" w:eastAsia="Times New Roman" w:hAnsi="Tahoma" w:cs="Tahoma"/>
                            <w:b/>
                            <w:sz w:val="12"/>
                            <w:szCs w:val="12"/>
                          </w:rPr>
                          <w:t>(</w:t>
                        </w:r>
                        <w:proofErr w:type="gramEnd"/>
                        <w:r w:rsidRPr="00E10631">
                          <w:rPr>
                            <w:rFonts w:ascii="Tahoma" w:eastAsia="Times New Roman" w:hAnsi="Tahoma" w:cs="Tahoma"/>
                            <w:b/>
                            <w:sz w:val="12"/>
                            <w:szCs w:val="12"/>
                          </w:rPr>
                          <w:t>Tapu/</w:t>
                        </w:r>
                      </w:p>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Keşif</w:t>
                        </w:r>
                        <w:proofErr w:type="gramStart"/>
                        <w:r w:rsidRPr="00E10631">
                          <w:rPr>
                            <w:rFonts w:ascii="Tahoma" w:eastAsia="Times New Roman" w:hAnsi="Tahoma" w:cs="Tahoma"/>
                            <w:b/>
                            <w:sz w:val="12"/>
                            <w:szCs w:val="12"/>
                          </w:rPr>
                          <w:t>)</w:t>
                        </w:r>
                        <w:proofErr w:type="gramEnd"/>
                      </w:p>
                    </w:tc>
                    <w:tc>
                      <w:tcPr>
                        <w:tcW w:w="540" w:type="dxa"/>
                        <w:vMerge w:val="restart"/>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Ada</w:t>
                        </w:r>
                      </w:p>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No</w:t>
                        </w:r>
                      </w:p>
                    </w:tc>
                    <w:tc>
                      <w:tcPr>
                        <w:tcW w:w="700" w:type="dxa"/>
                        <w:vMerge w:val="restart"/>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 xml:space="preserve">Parsel </w:t>
                        </w:r>
                      </w:p>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No</w:t>
                        </w:r>
                      </w:p>
                    </w:tc>
                    <w:tc>
                      <w:tcPr>
                        <w:tcW w:w="1078" w:type="dxa"/>
                        <w:gridSpan w:val="2"/>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 xml:space="preserve">Belgelenen Arazi </w:t>
                        </w:r>
                      </w:p>
                    </w:tc>
                    <w:tc>
                      <w:tcPr>
                        <w:tcW w:w="1078" w:type="dxa"/>
                        <w:gridSpan w:val="2"/>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Toprak Analizi Yaptırılan Arazi</w:t>
                        </w:r>
                      </w:p>
                    </w:tc>
                    <w:tc>
                      <w:tcPr>
                        <w:tcW w:w="1082" w:type="dxa"/>
                        <w:vMerge w:val="restart"/>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Yetiştirilen Ürün</w:t>
                        </w:r>
                      </w:p>
                    </w:tc>
                  </w:tr>
                  <w:tr w:rsidR="00A30F19" w:rsidRPr="00E1063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F19" w:rsidRPr="00E10631" w:rsidRDefault="00A30F19" w:rsidP="00A30F19">
                        <w:pPr>
                          <w:spacing w:after="0" w:line="240" w:lineRule="auto"/>
                          <w:rPr>
                            <w:rFonts w:ascii="Tahoma" w:eastAsia="Times New Roman" w:hAnsi="Tahoma" w:cs="Tahoma"/>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F19" w:rsidRPr="00E10631" w:rsidRDefault="00A30F19" w:rsidP="00A30F19">
                        <w:pPr>
                          <w:spacing w:after="0" w:line="240" w:lineRule="auto"/>
                          <w:rPr>
                            <w:rFonts w:ascii="Tahoma" w:eastAsia="Times New Roman" w:hAnsi="Tahoma" w:cs="Tahoma"/>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F19" w:rsidRPr="00E10631" w:rsidRDefault="00A30F19" w:rsidP="00A30F19">
                        <w:pPr>
                          <w:spacing w:after="0" w:line="240" w:lineRule="auto"/>
                          <w:rPr>
                            <w:rFonts w:ascii="Tahoma" w:eastAsia="Times New Roman" w:hAnsi="Tahoma" w:cs="Tahoma"/>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F19" w:rsidRPr="00E10631" w:rsidRDefault="00A30F19" w:rsidP="00A30F19">
                        <w:pPr>
                          <w:spacing w:after="0" w:line="240" w:lineRule="auto"/>
                          <w:rPr>
                            <w:rFonts w:ascii="Tahoma" w:eastAsia="Times New Roman" w:hAnsi="Tahoma" w:cs="Tahoma"/>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F19" w:rsidRPr="00E10631" w:rsidRDefault="00A30F19" w:rsidP="00A30F19">
                        <w:pPr>
                          <w:spacing w:after="0" w:line="240" w:lineRule="auto"/>
                          <w:rPr>
                            <w:rFonts w:ascii="Tahoma" w:eastAsia="Times New Roman" w:hAnsi="Tahoma" w:cs="Tahoma"/>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F19" w:rsidRPr="00E10631" w:rsidRDefault="00A30F19" w:rsidP="00A30F19">
                        <w:pPr>
                          <w:spacing w:after="0" w:line="240" w:lineRule="auto"/>
                          <w:rPr>
                            <w:rFonts w:ascii="Tahoma" w:eastAsia="Times New Roman" w:hAnsi="Tahoma" w:cs="Tahoma"/>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F19" w:rsidRPr="00E10631" w:rsidRDefault="00A30F19" w:rsidP="00A30F19">
                        <w:pPr>
                          <w:spacing w:after="0" w:line="240" w:lineRule="auto"/>
                          <w:rPr>
                            <w:rFonts w:ascii="Tahoma" w:eastAsia="Times New Roman" w:hAnsi="Tahoma" w:cs="Tahoma"/>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F19" w:rsidRPr="00E10631" w:rsidRDefault="00A30F19" w:rsidP="00A30F19">
                        <w:pPr>
                          <w:spacing w:after="0" w:line="240" w:lineRule="auto"/>
                          <w:rPr>
                            <w:rFonts w:ascii="Tahoma" w:eastAsia="Times New Roman" w:hAnsi="Tahoma" w:cs="Tahoma"/>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F19" w:rsidRPr="00E10631" w:rsidRDefault="00A30F19" w:rsidP="00A30F19">
                        <w:pPr>
                          <w:spacing w:after="0" w:line="240" w:lineRule="auto"/>
                          <w:rPr>
                            <w:rFonts w:ascii="Tahoma" w:eastAsia="Times New Roman" w:hAnsi="Tahoma" w:cs="Tahoma"/>
                            <w:b/>
                            <w:sz w:val="12"/>
                            <w:szCs w:val="12"/>
                          </w:rPr>
                        </w:pPr>
                      </w:p>
                    </w:tc>
                    <w:tc>
                      <w:tcPr>
                        <w:tcW w:w="529" w:type="dxa"/>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0" w:lineRule="atLeast"/>
                          <w:jc w:val="center"/>
                          <w:rPr>
                            <w:rFonts w:ascii="Tahoma" w:eastAsia="Times New Roman" w:hAnsi="Tahoma" w:cs="Tahoma"/>
                            <w:b/>
                            <w:sz w:val="12"/>
                            <w:szCs w:val="12"/>
                          </w:rPr>
                        </w:pPr>
                        <w:r w:rsidRPr="00E10631">
                          <w:rPr>
                            <w:rFonts w:ascii="Tahoma" w:eastAsia="Times New Roman" w:hAnsi="Tahoma" w:cs="Tahoma"/>
                            <w:b/>
                            <w:sz w:val="12"/>
                            <w:szCs w:val="12"/>
                          </w:rPr>
                          <w:t>(da)</w:t>
                        </w:r>
                      </w:p>
                    </w:tc>
                    <w:tc>
                      <w:tcPr>
                        <w:tcW w:w="549" w:type="dxa"/>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0" w:lineRule="atLeast"/>
                          <w:jc w:val="center"/>
                          <w:rPr>
                            <w:rFonts w:ascii="Tahoma" w:eastAsia="Times New Roman" w:hAnsi="Tahoma" w:cs="Tahoma"/>
                            <w:b/>
                            <w:sz w:val="12"/>
                            <w:szCs w:val="12"/>
                          </w:rPr>
                        </w:pPr>
                        <w:r w:rsidRPr="00E10631">
                          <w:rPr>
                            <w:rFonts w:ascii="Tahoma" w:eastAsia="Times New Roman" w:hAnsi="Tahoma" w:cs="Tahoma"/>
                            <w:b/>
                            <w:sz w:val="12"/>
                            <w:szCs w:val="12"/>
                          </w:rPr>
                          <w:t>(m</w:t>
                        </w:r>
                        <w:r w:rsidRPr="00E10631">
                          <w:rPr>
                            <w:rFonts w:ascii="Tahoma" w:eastAsia="Times New Roman" w:hAnsi="Tahoma" w:cs="Tahoma"/>
                            <w:b/>
                            <w:sz w:val="12"/>
                            <w:szCs w:val="12"/>
                            <w:vertAlign w:val="superscript"/>
                          </w:rPr>
                          <w:t>2</w:t>
                        </w:r>
                        <w:r w:rsidRPr="00E10631">
                          <w:rPr>
                            <w:rFonts w:ascii="Tahoma" w:eastAsia="Times New Roman" w:hAnsi="Tahoma" w:cs="Tahoma"/>
                            <w:b/>
                            <w:sz w:val="12"/>
                            <w:szCs w:val="12"/>
                          </w:rPr>
                          <w:t>)</w:t>
                        </w:r>
                      </w:p>
                    </w:tc>
                    <w:tc>
                      <w:tcPr>
                        <w:tcW w:w="529" w:type="dxa"/>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0" w:lineRule="atLeast"/>
                          <w:jc w:val="center"/>
                          <w:rPr>
                            <w:rFonts w:ascii="Tahoma" w:eastAsia="Times New Roman" w:hAnsi="Tahoma" w:cs="Tahoma"/>
                            <w:b/>
                            <w:sz w:val="12"/>
                            <w:szCs w:val="12"/>
                          </w:rPr>
                        </w:pPr>
                        <w:r w:rsidRPr="00E10631">
                          <w:rPr>
                            <w:rFonts w:ascii="Tahoma" w:eastAsia="Times New Roman" w:hAnsi="Tahoma" w:cs="Tahoma"/>
                            <w:b/>
                            <w:sz w:val="12"/>
                            <w:szCs w:val="12"/>
                          </w:rPr>
                          <w:t>(da)</w:t>
                        </w:r>
                      </w:p>
                    </w:tc>
                    <w:tc>
                      <w:tcPr>
                        <w:tcW w:w="549" w:type="dxa"/>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0" w:lineRule="atLeast"/>
                          <w:jc w:val="center"/>
                          <w:rPr>
                            <w:rFonts w:ascii="Tahoma" w:eastAsia="Times New Roman" w:hAnsi="Tahoma" w:cs="Tahoma"/>
                            <w:b/>
                            <w:sz w:val="12"/>
                            <w:szCs w:val="12"/>
                          </w:rPr>
                        </w:pPr>
                        <w:r w:rsidRPr="00E10631">
                          <w:rPr>
                            <w:rFonts w:ascii="Tahoma" w:eastAsia="Times New Roman" w:hAnsi="Tahoma" w:cs="Tahoma"/>
                            <w:b/>
                            <w:sz w:val="12"/>
                            <w:szCs w:val="12"/>
                          </w:rPr>
                          <w:t>(m</w:t>
                        </w:r>
                        <w:r w:rsidRPr="00E10631">
                          <w:rPr>
                            <w:rFonts w:ascii="Tahoma" w:eastAsia="Times New Roman" w:hAnsi="Tahoma" w:cs="Tahoma"/>
                            <w:b/>
                            <w:sz w:val="12"/>
                            <w:szCs w:val="12"/>
                            <w:vertAlign w:val="superscript"/>
                          </w:rPr>
                          <w:t>2</w:t>
                        </w:r>
                        <w:r w:rsidRPr="00E10631">
                          <w:rPr>
                            <w:rFonts w:ascii="Tahoma" w:eastAsia="Times New Roman" w:hAnsi="Tahoma" w:cs="Tahoma"/>
                            <w:b/>
                            <w:sz w:val="12"/>
                            <w:szCs w:val="1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F19" w:rsidRPr="00E10631" w:rsidRDefault="00A30F19" w:rsidP="00A30F19">
                        <w:pPr>
                          <w:spacing w:after="0" w:line="240" w:lineRule="auto"/>
                          <w:rPr>
                            <w:rFonts w:ascii="Tahoma" w:eastAsia="Times New Roman" w:hAnsi="Tahoma" w:cs="Tahoma"/>
                            <w:b/>
                            <w:sz w:val="12"/>
                            <w:szCs w:val="12"/>
                          </w:rPr>
                        </w:pPr>
                      </w:p>
                    </w:tc>
                  </w:tr>
                  <w:tr w:rsidR="00A30F19" w:rsidRPr="00E10631">
                    <w:trPr>
                      <w:trHeight w:val="284"/>
                      <w:jc w:val="center"/>
                    </w:trPr>
                    <w:tc>
                      <w:tcPr>
                        <w:tcW w:w="882"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932"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38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61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711"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640"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741"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40"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700"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2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4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2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4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1082"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r>
                  <w:tr w:rsidR="00A30F19" w:rsidRPr="00E10631">
                    <w:trPr>
                      <w:trHeight w:val="284"/>
                      <w:jc w:val="center"/>
                    </w:trPr>
                    <w:tc>
                      <w:tcPr>
                        <w:tcW w:w="882"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932"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38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61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711"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640"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741"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40"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700"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2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4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2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4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1082"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r>
                  <w:tr w:rsidR="00A30F19" w:rsidRPr="00E10631">
                    <w:trPr>
                      <w:trHeight w:val="284"/>
                      <w:jc w:val="center"/>
                    </w:trPr>
                    <w:tc>
                      <w:tcPr>
                        <w:tcW w:w="882"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932"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38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61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711"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640"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741"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40"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700"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2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4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2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4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1082"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r>
                  <w:tr w:rsidR="00A30F19" w:rsidRPr="00E10631">
                    <w:trPr>
                      <w:trHeight w:val="284"/>
                      <w:jc w:val="center"/>
                    </w:trPr>
                    <w:tc>
                      <w:tcPr>
                        <w:tcW w:w="882"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932"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38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61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711"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640"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741"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40"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700"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2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4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2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4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1082"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r>
                  <w:tr w:rsidR="00A30F19" w:rsidRPr="00E10631">
                    <w:trPr>
                      <w:trHeight w:val="284"/>
                      <w:jc w:val="center"/>
                    </w:trPr>
                    <w:tc>
                      <w:tcPr>
                        <w:tcW w:w="882"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932"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38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61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711"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640"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741"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40"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700"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2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4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2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549"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c>
                      <w:tcPr>
                        <w:tcW w:w="1082" w:type="dxa"/>
                        <w:tcBorders>
                          <w:top w:val="single" w:sz="4" w:space="0" w:color="auto"/>
                          <w:left w:val="single" w:sz="4" w:space="0" w:color="auto"/>
                          <w:bottom w:val="single" w:sz="4" w:space="0" w:color="auto"/>
                          <w:right w:val="single" w:sz="4" w:space="0" w:color="auto"/>
                        </w:tcBorders>
                      </w:tcPr>
                      <w:p w:rsidR="00A30F19" w:rsidRPr="00E10631" w:rsidRDefault="00A30F19" w:rsidP="00A30F19">
                        <w:pPr>
                          <w:spacing w:after="0" w:line="240" w:lineRule="auto"/>
                          <w:rPr>
                            <w:rFonts w:ascii="Tahoma" w:eastAsia="Times New Roman" w:hAnsi="Tahoma" w:cs="Tahoma"/>
                            <w:sz w:val="12"/>
                            <w:szCs w:val="12"/>
                          </w:rPr>
                        </w:pPr>
                      </w:p>
                    </w:tc>
                  </w:tr>
                </w:tbl>
                <w:p w:rsidR="00A30F19" w:rsidRPr="00E10631" w:rsidRDefault="00A30F19" w:rsidP="00A30F19">
                  <w:pPr>
                    <w:spacing w:after="0" w:line="240" w:lineRule="auto"/>
                    <w:rPr>
                      <w:rFonts w:ascii="Tahoma" w:eastAsia="Times New Roman" w:hAnsi="Tahoma" w:cs="Tahoma"/>
                      <w:sz w:val="12"/>
                      <w:szCs w:val="12"/>
                    </w:rPr>
                  </w:pP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505"/>
                  </w:tblGrid>
                  <w:tr w:rsidR="00A30F19" w:rsidRPr="00E10631">
                    <w:trPr>
                      <w:trHeight w:val="2477"/>
                      <w:jc w:val="center"/>
                    </w:trPr>
                    <w:tc>
                      <w:tcPr>
                        <w:tcW w:w="9663" w:type="dxa"/>
                        <w:tcBorders>
                          <w:top w:val="single" w:sz="12" w:space="0" w:color="auto"/>
                          <w:left w:val="single" w:sz="12" w:space="0" w:color="auto"/>
                          <w:bottom w:val="single" w:sz="12" w:space="0" w:color="auto"/>
                          <w:right w:val="single" w:sz="12" w:space="0" w:color="auto"/>
                        </w:tcBorders>
                        <w:hideMark/>
                      </w:tcPr>
                      <w:p w:rsidR="00A30F19" w:rsidRPr="00E10631" w:rsidRDefault="00A30F19" w:rsidP="00A30F19">
                        <w:pPr>
                          <w:spacing w:after="0" w:line="240" w:lineRule="auto"/>
                          <w:jc w:val="both"/>
                          <w:rPr>
                            <w:rFonts w:ascii="Tahoma" w:eastAsia="Times New Roman" w:hAnsi="Tahoma" w:cs="Tahoma"/>
                            <w:sz w:val="12"/>
                            <w:szCs w:val="12"/>
                          </w:rPr>
                        </w:pPr>
                        <w:r w:rsidRPr="00E10631">
                          <w:rPr>
                            <w:rFonts w:ascii="Tahoma" w:eastAsia="Times New Roman" w:hAnsi="Tahoma" w:cs="Tahoma"/>
                            <w:sz w:val="12"/>
                            <w:szCs w:val="12"/>
                          </w:rPr>
                          <w:t xml:space="preserve">(Analizi Yapan </w:t>
                        </w:r>
                        <w:proofErr w:type="spellStart"/>
                        <w:r w:rsidRPr="00E10631">
                          <w:rPr>
                            <w:rFonts w:ascii="Tahoma" w:eastAsia="Times New Roman" w:hAnsi="Tahoma" w:cs="Tahoma"/>
                            <w:sz w:val="12"/>
                            <w:szCs w:val="12"/>
                          </w:rPr>
                          <w:t>Laboratuvar</w:t>
                        </w:r>
                        <w:proofErr w:type="spellEnd"/>
                        <w:r w:rsidRPr="00E10631">
                          <w:rPr>
                            <w:rFonts w:ascii="Tahoma" w:eastAsia="Times New Roman" w:hAnsi="Tahoma" w:cs="Tahoma"/>
                            <w:sz w:val="12"/>
                            <w:szCs w:val="12"/>
                          </w:rPr>
                          <w:t xml:space="preserve"> veya Kurumun adı)_____________________ </w:t>
                        </w:r>
                        <w:proofErr w:type="spellStart"/>
                        <w:r w:rsidRPr="00E10631">
                          <w:rPr>
                            <w:rFonts w:ascii="Tahoma" w:eastAsia="Times New Roman" w:hAnsi="Tahoma" w:cs="Tahoma"/>
                            <w:sz w:val="12"/>
                            <w:szCs w:val="12"/>
                          </w:rPr>
                          <w:t>Laboratuvarı</w:t>
                        </w:r>
                        <w:proofErr w:type="spellEnd"/>
                        <w:r w:rsidRPr="00E10631">
                          <w:rPr>
                            <w:rFonts w:ascii="Tahoma" w:eastAsia="Times New Roman" w:hAnsi="Tahoma" w:cs="Tahoma"/>
                            <w:sz w:val="12"/>
                            <w:szCs w:val="12"/>
                          </w:rPr>
                          <w:t xml:space="preserve"> olarak yukarıda kimlik bilgileri bulunan üreticinin toplamı __________ dekar olan arazilerinden ________adet numune alarak toprak analizini yaptırdığını tasdik ederiz. </w:t>
                        </w:r>
                      </w:p>
                      <w:p w:rsidR="00A30F19" w:rsidRPr="00E10631" w:rsidRDefault="00A30F19" w:rsidP="00A30F19">
                        <w:pPr>
                          <w:spacing w:after="0" w:line="240" w:lineRule="auto"/>
                          <w:ind w:left="6372"/>
                          <w:jc w:val="center"/>
                          <w:rPr>
                            <w:rFonts w:ascii="Tahoma" w:eastAsia="Times New Roman" w:hAnsi="Tahoma" w:cs="Tahoma"/>
                            <w:sz w:val="12"/>
                            <w:szCs w:val="12"/>
                          </w:rPr>
                        </w:pPr>
                        <w:r w:rsidRPr="00E10631">
                          <w:rPr>
                            <w:rFonts w:ascii="Tahoma" w:eastAsia="Times New Roman" w:hAnsi="Tahoma" w:cs="Tahoma"/>
                            <w:sz w:val="12"/>
                            <w:szCs w:val="12"/>
                          </w:rPr>
                          <w:t>Toprak Analizini Yapan Yetkili Kurumun</w:t>
                        </w:r>
                      </w:p>
                      <w:p w:rsidR="00A30F19" w:rsidRPr="00E10631" w:rsidRDefault="00A30F19" w:rsidP="00A30F19">
                        <w:pPr>
                          <w:spacing w:after="0" w:line="240" w:lineRule="auto"/>
                          <w:ind w:left="6372"/>
                          <w:jc w:val="center"/>
                          <w:rPr>
                            <w:rFonts w:ascii="Tahoma" w:eastAsia="Times New Roman" w:hAnsi="Tahoma" w:cs="Tahoma"/>
                            <w:sz w:val="12"/>
                            <w:szCs w:val="12"/>
                          </w:rPr>
                        </w:pPr>
                        <w:proofErr w:type="gramStart"/>
                        <w:r w:rsidRPr="00E10631">
                          <w:rPr>
                            <w:rFonts w:ascii="Tahoma" w:eastAsia="Times New Roman" w:hAnsi="Tahoma" w:cs="Tahoma"/>
                            <w:sz w:val="12"/>
                            <w:szCs w:val="12"/>
                          </w:rPr>
                          <w:t>…..</w:t>
                        </w:r>
                        <w:proofErr w:type="gramEnd"/>
                        <w:r w:rsidRPr="00E10631">
                          <w:rPr>
                            <w:rFonts w:ascii="Tahoma" w:eastAsia="Times New Roman" w:hAnsi="Tahoma" w:cs="Tahoma"/>
                            <w:sz w:val="12"/>
                            <w:szCs w:val="12"/>
                          </w:rPr>
                          <w:t>/…./2010</w:t>
                        </w:r>
                      </w:p>
                      <w:p w:rsidR="00A30F19" w:rsidRPr="00E10631" w:rsidRDefault="00A30F19" w:rsidP="00A30F19">
                        <w:pPr>
                          <w:spacing w:after="0" w:line="240" w:lineRule="auto"/>
                          <w:ind w:left="6372"/>
                          <w:jc w:val="center"/>
                          <w:rPr>
                            <w:rFonts w:ascii="Tahoma" w:eastAsia="Times New Roman" w:hAnsi="Tahoma" w:cs="Tahoma"/>
                            <w:sz w:val="12"/>
                            <w:szCs w:val="12"/>
                          </w:rPr>
                        </w:pPr>
                        <w:r w:rsidRPr="00E10631">
                          <w:rPr>
                            <w:rFonts w:ascii="Tahoma" w:eastAsia="Times New Roman" w:hAnsi="Tahoma" w:cs="Tahoma"/>
                            <w:sz w:val="12"/>
                            <w:szCs w:val="12"/>
                          </w:rPr>
                          <w:t>(Kaşe ve İmza)</w:t>
                        </w:r>
                      </w:p>
                    </w:tc>
                  </w:tr>
                </w:tbl>
                <w:p w:rsidR="00A30F19" w:rsidRPr="00E10631" w:rsidRDefault="00A30F19" w:rsidP="00A30F19">
                  <w:pPr>
                    <w:spacing w:after="0" w:line="240" w:lineRule="auto"/>
                    <w:rPr>
                      <w:rFonts w:ascii="Tahoma" w:eastAsia="Times New Roman" w:hAnsi="Tahoma" w:cs="Tahoma"/>
                      <w:sz w:val="12"/>
                      <w:szCs w:val="12"/>
                    </w:rPr>
                  </w:pP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505"/>
                  </w:tblGrid>
                  <w:tr w:rsidR="00A30F19" w:rsidRPr="00E10631">
                    <w:trPr>
                      <w:trHeight w:val="3089"/>
                      <w:jc w:val="center"/>
                    </w:trPr>
                    <w:tc>
                      <w:tcPr>
                        <w:tcW w:w="9701" w:type="dxa"/>
                        <w:tcBorders>
                          <w:top w:val="single" w:sz="12" w:space="0" w:color="auto"/>
                          <w:left w:val="single" w:sz="12" w:space="0" w:color="auto"/>
                          <w:bottom w:val="single" w:sz="12" w:space="0" w:color="auto"/>
                          <w:right w:val="single" w:sz="12" w:space="0" w:color="auto"/>
                        </w:tcBorders>
                      </w:tcPr>
                      <w:p w:rsidR="00A30F19" w:rsidRPr="00E10631" w:rsidRDefault="00A30F19" w:rsidP="00A30F19">
                        <w:pPr>
                          <w:spacing w:after="0" w:line="240" w:lineRule="auto"/>
                          <w:jc w:val="both"/>
                          <w:rPr>
                            <w:rFonts w:ascii="Tahoma" w:eastAsia="Times New Roman" w:hAnsi="Tahoma" w:cs="Tahoma"/>
                            <w:sz w:val="12"/>
                            <w:szCs w:val="12"/>
                          </w:rPr>
                        </w:pPr>
                        <w:r w:rsidRPr="00E10631">
                          <w:rPr>
                            <w:rFonts w:ascii="Tahoma" w:eastAsia="Times New Roman" w:hAnsi="Tahoma" w:cs="Tahoma"/>
                            <w:sz w:val="12"/>
                            <w:szCs w:val="12"/>
                          </w:rPr>
                          <w:t>Yukarıdaki analize konu parsel/parselleri teknik olarak temsil edecek nitelikte numune / numunelerin alındığını beyan eder, toprak analizi desteği ödenmesini arz ederim.</w:t>
                        </w:r>
                      </w:p>
                      <w:p w:rsidR="00A30F19" w:rsidRPr="00E10631" w:rsidRDefault="00A30F19" w:rsidP="00A30F19">
                        <w:pPr>
                          <w:spacing w:after="0" w:line="240" w:lineRule="auto"/>
                          <w:jc w:val="both"/>
                          <w:rPr>
                            <w:rFonts w:ascii="Tahoma" w:eastAsia="Times New Roman" w:hAnsi="Tahoma" w:cs="Tahoma"/>
                            <w:sz w:val="12"/>
                            <w:szCs w:val="12"/>
                          </w:rPr>
                        </w:pPr>
                        <w:r w:rsidRPr="00E10631">
                          <w:rPr>
                            <w:rFonts w:ascii="Tahoma" w:eastAsia="Times New Roman" w:hAnsi="Tahoma" w:cs="Tahoma"/>
                            <w:sz w:val="12"/>
                            <w:szCs w:val="12"/>
                          </w:rPr>
                          <w:t xml:space="preserve">Söz konusu ödemeyi ilgili Tebliğ esaslarına aykırı olarak haksız yere aldığımın tespit edilmesi hâlinde, aldığım ödemeyi, ödeme tarihinden itibaren işleyecek gecikme zammı ile birlikte, gayrikabil-i </w:t>
                        </w:r>
                        <w:proofErr w:type="spellStart"/>
                        <w:r w:rsidRPr="00E10631">
                          <w:rPr>
                            <w:rFonts w:ascii="Tahoma" w:eastAsia="Times New Roman" w:hAnsi="Tahoma" w:cs="Tahoma"/>
                            <w:sz w:val="12"/>
                            <w:szCs w:val="12"/>
                          </w:rPr>
                          <w:t>rucu</w:t>
                        </w:r>
                        <w:proofErr w:type="spellEnd"/>
                        <w:r w:rsidRPr="00E10631">
                          <w:rPr>
                            <w:rFonts w:ascii="Tahoma" w:eastAsia="Times New Roman" w:hAnsi="Tahoma" w:cs="Tahoma"/>
                            <w:sz w:val="12"/>
                            <w:szCs w:val="12"/>
                          </w:rPr>
                          <w:t xml:space="preserve"> hiçbir itiraz beyan etmeden, ilk talepte 6183 sayılı Amme Alacaklarının Tahsil Usulü Hakkında Kanun hükümleri çerçevesinde geri vermeyi kabul ve taahhüt ederim. ... /</w:t>
                        </w:r>
                        <w:proofErr w:type="gramStart"/>
                        <w:r w:rsidRPr="00E10631">
                          <w:rPr>
                            <w:rFonts w:ascii="Tahoma" w:eastAsia="Times New Roman" w:hAnsi="Tahoma" w:cs="Tahoma"/>
                            <w:sz w:val="12"/>
                            <w:szCs w:val="12"/>
                          </w:rPr>
                          <w:t>…...</w:t>
                        </w:r>
                        <w:proofErr w:type="gramEnd"/>
                        <w:r w:rsidRPr="00E10631">
                          <w:rPr>
                            <w:rFonts w:ascii="Tahoma" w:eastAsia="Times New Roman" w:hAnsi="Tahoma" w:cs="Tahoma"/>
                            <w:sz w:val="12"/>
                            <w:szCs w:val="12"/>
                          </w:rPr>
                          <w:t xml:space="preserve"> / 2010</w:t>
                        </w:r>
                      </w:p>
                      <w:p w:rsidR="00A30F19" w:rsidRPr="00E10631" w:rsidRDefault="00A30F19" w:rsidP="00A30F19">
                        <w:pPr>
                          <w:spacing w:after="0" w:line="240" w:lineRule="auto"/>
                          <w:jc w:val="right"/>
                          <w:rPr>
                            <w:rFonts w:ascii="Tahoma" w:eastAsia="Times New Roman" w:hAnsi="Tahoma" w:cs="Tahoma"/>
                            <w:sz w:val="12"/>
                            <w:szCs w:val="12"/>
                          </w:rPr>
                        </w:pPr>
                      </w:p>
                      <w:p w:rsidR="00A30F19" w:rsidRPr="00E10631" w:rsidRDefault="00A30F19" w:rsidP="00A30F19">
                        <w:pPr>
                          <w:spacing w:after="0" w:line="240" w:lineRule="auto"/>
                          <w:jc w:val="right"/>
                          <w:rPr>
                            <w:rFonts w:ascii="Tahoma" w:eastAsia="Times New Roman" w:hAnsi="Tahoma" w:cs="Tahoma"/>
                            <w:sz w:val="12"/>
                            <w:szCs w:val="12"/>
                          </w:rPr>
                        </w:pPr>
                        <w:r w:rsidRPr="00E10631">
                          <w:rPr>
                            <w:rFonts w:ascii="Tahoma" w:eastAsia="Times New Roman" w:hAnsi="Tahoma" w:cs="Tahoma"/>
                            <w:sz w:val="12"/>
                            <w:szCs w:val="12"/>
                          </w:rPr>
                          <w:t>Başvuru Sahibinin İmzası</w:t>
                        </w:r>
                      </w:p>
                      <w:p w:rsidR="00A30F19" w:rsidRPr="00E10631" w:rsidRDefault="00A30F19" w:rsidP="00A30F19">
                        <w:pPr>
                          <w:spacing w:after="0" w:line="240" w:lineRule="auto"/>
                          <w:rPr>
                            <w:rFonts w:ascii="Tahoma" w:eastAsia="Times New Roman" w:hAnsi="Tahoma" w:cs="Tahoma"/>
                            <w:sz w:val="12"/>
                            <w:szCs w:val="12"/>
                          </w:rPr>
                        </w:pPr>
                      </w:p>
                    </w:tc>
                  </w:tr>
                </w:tbl>
                <w:p w:rsidR="00A30F19" w:rsidRPr="00E10631" w:rsidRDefault="00A30F19" w:rsidP="00A30F19">
                  <w:pPr>
                    <w:spacing w:after="0" w:line="240" w:lineRule="auto"/>
                    <w:rPr>
                      <w:rFonts w:ascii="Tahoma" w:eastAsia="Times New Roman" w:hAnsi="Tahoma" w:cs="Tahoma"/>
                      <w:sz w:val="12"/>
                      <w:szCs w:val="12"/>
                    </w:rPr>
                  </w:pPr>
                </w:p>
                <w:p w:rsidR="00A30F19" w:rsidRPr="00E10631" w:rsidRDefault="00A30F19" w:rsidP="00A30F19">
                  <w:pPr>
                    <w:spacing w:after="0" w:line="240" w:lineRule="auto"/>
                    <w:rPr>
                      <w:rFonts w:ascii="Tahoma" w:eastAsia="Times New Roman" w:hAnsi="Tahoma" w:cs="Tahoma"/>
                      <w:sz w:val="12"/>
                      <w:szCs w:val="12"/>
                    </w:rPr>
                  </w:pPr>
                </w:p>
                <w:p w:rsidR="00A30F19" w:rsidRPr="00E10631" w:rsidRDefault="00A30F19" w:rsidP="00A30F19">
                  <w:pPr>
                    <w:spacing w:after="0" w:line="320" w:lineRule="exact"/>
                    <w:jc w:val="right"/>
                    <w:rPr>
                      <w:rFonts w:ascii="Tahoma" w:eastAsia="Times New Roman" w:hAnsi="Tahoma" w:cs="Tahoma"/>
                      <w:b/>
                      <w:sz w:val="12"/>
                      <w:szCs w:val="12"/>
                    </w:rPr>
                  </w:pPr>
                  <w:proofErr w:type="gramStart"/>
                  <w:r w:rsidRPr="00E10631">
                    <w:rPr>
                      <w:rFonts w:ascii="Tahoma" w:eastAsia="Times New Roman" w:hAnsi="Tahoma" w:cs="Tahoma"/>
                      <w:b/>
                      <w:sz w:val="12"/>
                      <w:szCs w:val="12"/>
                    </w:rPr>
                    <w:t>EK-3</w:t>
                  </w:r>
                  <w:proofErr w:type="gramEnd"/>
                </w:p>
                <w:p w:rsidR="00A30F19" w:rsidRPr="00E10631" w:rsidRDefault="00A30F19" w:rsidP="00A30F19">
                  <w:pPr>
                    <w:spacing w:after="0" w:line="320" w:lineRule="exact"/>
                    <w:jc w:val="center"/>
                    <w:rPr>
                      <w:rFonts w:ascii="Tahoma" w:eastAsia="Times New Roman" w:hAnsi="Tahoma" w:cs="Tahoma"/>
                      <w:b/>
                      <w:sz w:val="12"/>
                      <w:szCs w:val="12"/>
                    </w:rPr>
                  </w:pPr>
                  <w:r w:rsidRPr="00E10631">
                    <w:rPr>
                      <w:rFonts w:ascii="Tahoma" w:eastAsia="Times New Roman" w:hAnsi="Tahoma" w:cs="Tahoma"/>
                      <w:b/>
                      <w:sz w:val="12"/>
                      <w:szCs w:val="12"/>
                    </w:rPr>
                    <w:t xml:space="preserve">2010 YILI MAZOT-GÜBRE VE TOPRAK ANALİZİ DESTEĞİ ÖDEMESİ ÇİFTÇİ DETAYINDA İCMALİ           </w:t>
                  </w:r>
                </w:p>
                <w:p w:rsidR="00A30F19" w:rsidRPr="00E10631" w:rsidRDefault="00A30F19" w:rsidP="00A30F19">
                  <w:pPr>
                    <w:spacing w:after="0" w:line="320" w:lineRule="exact"/>
                    <w:jc w:val="center"/>
                    <w:rPr>
                      <w:rFonts w:ascii="Tahoma" w:eastAsia="Times New Roman" w:hAnsi="Tahoma" w:cs="Tahoma"/>
                      <w:b/>
                      <w:sz w:val="12"/>
                      <w:szCs w:val="12"/>
                    </w:rPr>
                  </w:pPr>
                  <w:r w:rsidRPr="00E10631">
                    <w:rPr>
                      <w:rFonts w:ascii="Tahoma" w:eastAsia="Times New Roman" w:hAnsi="Tahoma" w:cs="Tahoma"/>
                      <w:b/>
                      <w:sz w:val="12"/>
                      <w:szCs w:val="12"/>
                    </w:rPr>
                    <w:t>(İCMAL 1)</w:t>
                  </w:r>
                </w:p>
                <w:p w:rsidR="00A30F19" w:rsidRPr="00E10631" w:rsidRDefault="00A30F19" w:rsidP="00A30F19">
                  <w:pPr>
                    <w:spacing w:after="0" w:line="320" w:lineRule="exact"/>
                    <w:rPr>
                      <w:rFonts w:ascii="Tahoma" w:eastAsia="Times New Roman" w:hAnsi="Tahoma" w:cs="Tahoma"/>
                      <w:b/>
                      <w:sz w:val="12"/>
                      <w:szCs w:val="12"/>
                    </w:rPr>
                  </w:pPr>
                  <w:r w:rsidRPr="00E10631">
                    <w:rPr>
                      <w:rFonts w:ascii="Tahoma" w:eastAsia="Times New Roman" w:hAnsi="Tahoma" w:cs="Tahoma"/>
                      <w:b/>
                      <w:sz w:val="12"/>
                      <w:szCs w:val="12"/>
                    </w:rPr>
                    <w:t>İLİ</w:t>
                  </w:r>
                  <w:r w:rsidRPr="00E10631">
                    <w:rPr>
                      <w:rFonts w:ascii="Tahoma" w:eastAsia="Times New Roman" w:hAnsi="Tahoma" w:cs="Tahoma"/>
                      <w:b/>
                      <w:sz w:val="12"/>
                      <w:szCs w:val="12"/>
                    </w:rPr>
                    <w:tab/>
                  </w:r>
                  <w:r w:rsidRPr="00E10631">
                    <w:rPr>
                      <w:rFonts w:ascii="Tahoma" w:eastAsia="Times New Roman" w:hAnsi="Tahoma" w:cs="Tahoma"/>
                      <w:b/>
                      <w:sz w:val="12"/>
                      <w:szCs w:val="12"/>
                    </w:rPr>
                    <w:tab/>
                    <w:t>:</w:t>
                  </w:r>
                </w:p>
                <w:p w:rsidR="00A30F19" w:rsidRPr="00E10631" w:rsidRDefault="00A30F19" w:rsidP="00A30F19">
                  <w:pPr>
                    <w:spacing w:after="0" w:line="320" w:lineRule="exact"/>
                    <w:rPr>
                      <w:rFonts w:ascii="Tahoma" w:eastAsia="Times New Roman" w:hAnsi="Tahoma" w:cs="Tahoma"/>
                      <w:b/>
                      <w:sz w:val="12"/>
                      <w:szCs w:val="12"/>
                    </w:rPr>
                  </w:pPr>
                  <w:r w:rsidRPr="00E10631">
                    <w:rPr>
                      <w:rFonts w:ascii="Tahoma" w:eastAsia="Times New Roman" w:hAnsi="Tahoma" w:cs="Tahoma"/>
                      <w:b/>
                      <w:sz w:val="12"/>
                      <w:szCs w:val="12"/>
                    </w:rPr>
                    <w:t>İLÇESİ</w:t>
                  </w:r>
                  <w:r w:rsidRPr="00E10631">
                    <w:rPr>
                      <w:rFonts w:ascii="Tahoma" w:eastAsia="Times New Roman" w:hAnsi="Tahoma" w:cs="Tahoma"/>
                      <w:b/>
                      <w:sz w:val="12"/>
                      <w:szCs w:val="12"/>
                    </w:rPr>
                    <w:tab/>
                    <w:t>:</w:t>
                  </w:r>
                </w:p>
                <w:p w:rsidR="00A30F19" w:rsidRPr="00E10631" w:rsidRDefault="00A30F19" w:rsidP="00A30F19">
                  <w:pPr>
                    <w:spacing w:after="0" w:line="320" w:lineRule="exact"/>
                    <w:rPr>
                      <w:rFonts w:ascii="Tahoma" w:eastAsia="Times New Roman" w:hAnsi="Tahoma" w:cs="Tahoma"/>
                      <w:b/>
                      <w:sz w:val="12"/>
                      <w:szCs w:val="12"/>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
                    <w:gridCol w:w="328"/>
                    <w:gridCol w:w="348"/>
                    <w:gridCol w:w="427"/>
                    <w:gridCol w:w="347"/>
                    <w:gridCol w:w="483"/>
                    <w:gridCol w:w="471"/>
                    <w:gridCol w:w="483"/>
                    <w:gridCol w:w="390"/>
                    <w:gridCol w:w="465"/>
                    <w:gridCol w:w="398"/>
                    <w:gridCol w:w="434"/>
                    <w:gridCol w:w="427"/>
                    <w:gridCol w:w="625"/>
                    <w:gridCol w:w="427"/>
                    <w:gridCol w:w="625"/>
                    <w:gridCol w:w="458"/>
                    <w:gridCol w:w="625"/>
                    <w:gridCol w:w="625"/>
                  </w:tblGrid>
                  <w:tr w:rsidR="00A30F19" w:rsidRPr="00E10631">
                    <w:trPr>
                      <w:jc w:val="center"/>
                    </w:trPr>
                    <w:tc>
                      <w:tcPr>
                        <w:tcW w:w="475" w:type="dxa"/>
                        <w:tcBorders>
                          <w:top w:val="single" w:sz="4" w:space="0" w:color="000000"/>
                          <w:left w:val="single" w:sz="4" w:space="0" w:color="000000"/>
                          <w:bottom w:val="single" w:sz="4" w:space="0" w:color="000000"/>
                          <w:right w:val="single" w:sz="4" w:space="0" w:color="000000"/>
                        </w:tcBorders>
                        <w:vAlign w:val="center"/>
                      </w:tcPr>
                      <w:p w:rsidR="00A30F19" w:rsidRPr="00E10631" w:rsidRDefault="00A30F19" w:rsidP="00A30F19">
                        <w:pPr>
                          <w:spacing w:after="0" w:line="240" w:lineRule="auto"/>
                          <w:jc w:val="center"/>
                          <w:rPr>
                            <w:rFonts w:ascii="Tahoma" w:eastAsia="Times New Roman" w:hAnsi="Tahoma" w:cs="Tahoma"/>
                            <w:b/>
                            <w:sz w:val="8"/>
                            <w:szCs w:val="8"/>
                          </w:rPr>
                        </w:pPr>
                      </w:p>
                      <w:p w:rsidR="00A30F19" w:rsidRPr="00E10631" w:rsidRDefault="00A30F19" w:rsidP="00A30F19">
                        <w:pPr>
                          <w:spacing w:after="0" w:line="240" w:lineRule="auto"/>
                          <w:jc w:val="center"/>
                          <w:rPr>
                            <w:rFonts w:ascii="Tahoma" w:eastAsia="Times New Roman" w:hAnsi="Tahoma" w:cs="Tahoma"/>
                            <w:b/>
                            <w:sz w:val="8"/>
                            <w:szCs w:val="8"/>
                          </w:rPr>
                        </w:pPr>
                        <w:r w:rsidRPr="00E10631">
                          <w:rPr>
                            <w:rFonts w:ascii="Tahoma" w:eastAsia="Times New Roman" w:hAnsi="Tahoma" w:cs="Tahoma"/>
                            <w:b/>
                            <w:sz w:val="8"/>
                            <w:szCs w:val="8"/>
                          </w:rPr>
                          <w:t>Sıra No</w:t>
                        </w:r>
                      </w:p>
                    </w:tc>
                    <w:tc>
                      <w:tcPr>
                        <w:tcW w:w="443"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jc w:val="center"/>
                          <w:rPr>
                            <w:rFonts w:ascii="Tahoma" w:eastAsia="Times New Roman" w:hAnsi="Tahoma" w:cs="Tahoma"/>
                            <w:b/>
                            <w:sz w:val="8"/>
                            <w:szCs w:val="8"/>
                          </w:rPr>
                        </w:pPr>
                      </w:p>
                      <w:p w:rsidR="00A30F19" w:rsidRPr="00E10631" w:rsidRDefault="00A30F19" w:rsidP="00A30F19">
                        <w:pPr>
                          <w:spacing w:after="0" w:line="240" w:lineRule="auto"/>
                          <w:jc w:val="center"/>
                          <w:rPr>
                            <w:rFonts w:ascii="Tahoma" w:eastAsia="Times New Roman" w:hAnsi="Tahoma" w:cs="Tahoma"/>
                            <w:b/>
                            <w:sz w:val="8"/>
                            <w:szCs w:val="8"/>
                          </w:rPr>
                        </w:pPr>
                      </w:p>
                      <w:p w:rsidR="00A30F19" w:rsidRPr="00E10631" w:rsidRDefault="00A30F19" w:rsidP="00A30F19">
                        <w:pPr>
                          <w:spacing w:after="0" w:line="240" w:lineRule="auto"/>
                          <w:jc w:val="center"/>
                          <w:rPr>
                            <w:rFonts w:ascii="Tahoma" w:eastAsia="Times New Roman" w:hAnsi="Tahoma" w:cs="Tahoma"/>
                            <w:b/>
                            <w:sz w:val="8"/>
                            <w:szCs w:val="8"/>
                          </w:rPr>
                        </w:pPr>
                        <w:r w:rsidRPr="00E10631">
                          <w:rPr>
                            <w:rFonts w:ascii="Tahoma" w:eastAsia="Times New Roman" w:hAnsi="Tahoma" w:cs="Tahoma"/>
                            <w:b/>
                            <w:sz w:val="8"/>
                            <w:szCs w:val="8"/>
                          </w:rPr>
                          <w:t>İl Adı</w:t>
                        </w:r>
                      </w:p>
                    </w:tc>
                    <w:tc>
                      <w:tcPr>
                        <w:tcW w:w="44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jc w:val="center"/>
                          <w:rPr>
                            <w:rFonts w:ascii="Tahoma" w:eastAsia="Times New Roman" w:hAnsi="Tahoma" w:cs="Tahoma"/>
                            <w:b/>
                            <w:sz w:val="8"/>
                            <w:szCs w:val="8"/>
                          </w:rPr>
                        </w:pPr>
                      </w:p>
                      <w:p w:rsidR="00A30F19" w:rsidRPr="00E10631" w:rsidRDefault="00A30F19" w:rsidP="00A30F19">
                        <w:pPr>
                          <w:spacing w:after="0" w:line="240" w:lineRule="auto"/>
                          <w:jc w:val="center"/>
                          <w:rPr>
                            <w:rFonts w:ascii="Tahoma" w:eastAsia="Times New Roman" w:hAnsi="Tahoma" w:cs="Tahoma"/>
                            <w:b/>
                            <w:sz w:val="8"/>
                            <w:szCs w:val="8"/>
                          </w:rPr>
                        </w:pPr>
                      </w:p>
                      <w:p w:rsidR="00A30F19" w:rsidRPr="00E10631" w:rsidRDefault="00A30F19" w:rsidP="00A30F19">
                        <w:pPr>
                          <w:spacing w:after="0" w:line="240" w:lineRule="auto"/>
                          <w:jc w:val="center"/>
                          <w:rPr>
                            <w:rFonts w:ascii="Tahoma" w:eastAsia="Times New Roman" w:hAnsi="Tahoma" w:cs="Tahoma"/>
                            <w:b/>
                            <w:sz w:val="8"/>
                            <w:szCs w:val="8"/>
                          </w:rPr>
                        </w:pPr>
                        <w:r w:rsidRPr="00E10631">
                          <w:rPr>
                            <w:rFonts w:ascii="Tahoma" w:eastAsia="Times New Roman" w:hAnsi="Tahoma" w:cs="Tahoma"/>
                            <w:b/>
                            <w:sz w:val="8"/>
                            <w:szCs w:val="8"/>
                          </w:rPr>
                          <w:t>İlçe Adı</w:t>
                        </w:r>
                      </w:p>
                    </w:tc>
                    <w:tc>
                      <w:tcPr>
                        <w:tcW w:w="61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jc w:val="center"/>
                          <w:rPr>
                            <w:rFonts w:ascii="Tahoma" w:eastAsia="Times New Roman" w:hAnsi="Tahoma" w:cs="Tahoma"/>
                            <w:b/>
                            <w:sz w:val="8"/>
                            <w:szCs w:val="8"/>
                          </w:rPr>
                        </w:pPr>
                      </w:p>
                      <w:p w:rsidR="00A30F19" w:rsidRPr="00E10631" w:rsidRDefault="00A30F19" w:rsidP="00A30F19">
                        <w:pPr>
                          <w:spacing w:after="0" w:line="240" w:lineRule="auto"/>
                          <w:jc w:val="center"/>
                          <w:rPr>
                            <w:rFonts w:ascii="Tahoma" w:eastAsia="Times New Roman" w:hAnsi="Tahoma" w:cs="Tahoma"/>
                            <w:b/>
                            <w:sz w:val="8"/>
                            <w:szCs w:val="8"/>
                          </w:rPr>
                        </w:pPr>
                      </w:p>
                      <w:p w:rsidR="00A30F19" w:rsidRPr="00E10631" w:rsidRDefault="00A30F19" w:rsidP="00A30F19">
                        <w:pPr>
                          <w:spacing w:after="0" w:line="240" w:lineRule="auto"/>
                          <w:jc w:val="center"/>
                          <w:rPr>
                            <w:rFonts w:ascii="Tahoma" w:eastAsia="Times New Roman" w:hAnsi="Tahoma" w:cs="Tahoma"/>
                            <w:b/>
                            <w:sz w:val="8"/>
                            <w:szCs w:val="8"/>
                          </w:rPr>
                        </w:pPr>
                        <w:r w:rsidRPr="00E10631">
                          <w:rPr>
                            <w:rFonts w:ascii="Tahoma" w:eastAsia="Times New Roman" w:hAnsi="Tahoma" w:cs="Tahoma"/>
                            <w:b/>
                            <w:sz w:val="8"/>
                            <w:szCs w:val="8"/>
                          </w:rPr>
                          <w:t>Bucak Adı</w:t>
                        </w:r>
                      </w:p>
                    </w:tc>
                    <w:tc>
                      <w:tcPr>
                        <w:tcW w:w="47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jc w:val="center"/>
                          <w:rPr>
                            <w:rFonts w:ascii="Tahoma" w:eastAsia="Times New Roman" w:hAnsi="Tahoma" w:cs="Tahoma"/>
                            <w:b/>
                            <w:sz w:val="8"/>
                            <w:szCs w:val="8"/>
                          </w:rPr>
                        </w:pPr>
                      </w:p>
                      <w:p w:rsidR="00A30F19" w:rsidRPr="00E10631" w:rsidRDefault="00A30F19" w:rsidP="00A30F19">
                        <w:pPr>
                          <w:spacing w:after="0" w:line="240" w:lineRule="auto"/>
                          <w:jc w:val="center"/>
                          <w:rPr>
                            <w:rFonts w:ascii="Tahoma" w:eastAsia="Times New Roman" w:hAnsi="Tahoma" w:cs="Tahoma"/>
                            <w:b/>
                            <w:sz w:val="8"/>
                            <w:szCs w:val="8"/>
                          </w:rPr>
                        </w:pPr>
                      </w:p>
                      <w:p w:rsidR="00A30F19" w:rsidRPr="00E10631" w:rsidRDefault="00A30F19" w:rsidP="00A30F19">
                        <w:pPr>
                          <w:spacing w:after="0" w:line="240" w:lineRule="auto"/>
                          <w:jc w:val="center"/>
                          <w:rPr>
                            <w:rFonts w:ascii="Tahoma" w:eastAsia="Times New Roman" w:hAnsi="Tahoma" w:cs="Tahoma"/>
                            <w:b/>
                            <w:sz w:val="8"/>
                            <w:szCs w:val="8"/>
                          </w:rPr>
                        </w:pPr>
                        <w:r w:rsidRPr="00E10631">
                          <w:rPr>
                            <w:rFonts w:ascii="Tahoma" w:eastAsia="Times New Roman" w:hAnsi="Tahoma" w:cs="Tahoma"/>
                            <w:b/>
                            <w:sz w:val="8"/>
                            <w:szCs w:val="8"/>
                          </w:rPr>
                          <w:t>Köy Adı</w:t>
                        </w: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jc w:val="center"/>
                          <w:rPr>
                            <w:rFonts w:ascii="Tahoma" w:eastAsia="Times New Roman" w:hAnsi="Tahoma" w:cs="Tahoma"/>
                            <w:b/>
                            <w:sz w:val="8"/>
                            <w:szCs w:val="8"/>
                          </w:rPr>
                        </w:pPr>
                      </w:p>
                      <w:p w:rsidR="00A30F19" w:rsidRPr="00E10631" w:rsidRDefault="00A30F19" w:rsidP="00A30F19">
                        <w:pPr>
                          <w:spacing w:after="0" w:line="240" w:lineRule="auto"/>
                          <w:jc w:val="center"/>
                          <w:rPr>
                            <w:rFonts w:ascii="Tahoma" w:eastAsia="Times New Roman" w:hAnsi="Tahoma" w:cs="Tahoma"/>
                            <w:b/>
                            <w:sz w:val="8"/>
                            <w:szCs w:val="8"/>
                          </w:rPr>
                        </w:pPr>
                      </w:p>
                      <w:p w:rsidR="00A30F19" w:rsidRPr="00E10631" w:rsidRDefault="00A30F19" w:rsidP="00A30F19">
                        <w:pPr>
                          <w:spacing w:after="0" w:line="240" w:lineRule="auto"/>
                          <w:jc w:val="center"/>
                          <w:rPr>
                            <w:rFonts w:ascii="Tahoma" w:eastAsia="Times New Roman" w:hAnsi="Tahoma" w:cs="Tahoma"/>
                            <w:b/>
                            <w:sz w:val="8"/>
                            <w:szCs w:val="8"/>
                          </w:rPr>
                        </w:pPr>
                        <w:r w:rsidRPr="00E10631">
                          <w:rPr>
                            <w:rFonts w:ascii="Tahoma" w:eastAsia="Times New Roman" w:hAnsi="Tahoma" w:cs="Tahoma"/>
                            <w:b/>
                            <w:sz w:val="8"/>
                            <w:szCs w:val="8"/>
                          </w:rPr>
                          <w:t>İşletme No</w:t>
                        </w:r>
                      </w:p>
                    </w:tc>
                    <w:tc>
                      <w:tcPr>
                        <w:tcW w:w="67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jc w:val="center"/>
                          <w:rPr>
                            <w:rFonts w:ascii="Tahoma" w:eastAsia="Times New Roman" w:hAnsi="Tahoma" w:cs="Tahoma"/>
                            <w:b/>
                            <w:sz w:val="8"/>
                            <w:szCs w:val="8"/>
                          </w:rPr>
                        </w:pPr>
                      </w:p>
                      <w:p w:rsidR="00A30F19" w:rsidRPr="00E10631" w:rsidRDefault="00A30F19" w:rsidP="00A30F19">
                        <w:pPr>
                          <w:spacing w:after="0" w:line="240" w:lineRule="auto"/>
                          <w:jc w:val="center"/>
                          <w:rPr>
                            <w:rFonts w:ascii="Tahoma" w:eastAsia="Times New Roman" w:hAnsi="Tahoma" w:cs="Tahoma"/>
                            <w:b/>
                            <w:sz w:val="8"/>
                            <w:szCs w:val="8"/>
                          </w:rPr>
                        </w:pPr>
                      </w:p>
                      <w:p w:rsidR="00A30F19" w:rsidRPr="00E10631" w:rsidRDefault="00A30F19" w:rsidP="00A30F19">
                        <w:pPr>
                          <w:spacing w:after="0" w:line="240" w:lineRule="auto"/>
                          <w:jc w:val="center"/>
                          <w:rPr>
                            <w:rFonts w:ascii="Tahoma" w:eastAsia="Times New Roman" w:hAnsi="Tahoma" w:cs="Tahoma"/>
                            <w:b/>
                            <w:sz w:val="8"/>
                            <w:szCs w:val="8"/>
                          </w:rPr>
                        </w:pPr>
                        <w:r w:rsidRPr="00E10631">
                          <w:rPr>
                            <w:rFonts w:ascii="Tahoma" w:eastAsia="Times New Roman" w:hAnsi="Tahoma" w:cs="Tahoma"/>
                            <w:b/>
                            <w:sz w:val="8"/>
                            <w:szCs w:val="8"/>
                          </w:rPr>
                          <w:t>Destek Dilekçe No</w:t>
                        </w:r>
                      </w:p>
                    </w:tc>
                    <w:tc>
                      <w:tcPr>
                        <w:tcW w:w="667"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spacing w:after="0" w:line="240" w:lineRule="auto"/>
                          <w:jc w:val="center"/>
                          <w:rPr>
                            <w:rFonts w:ascii="Tahoma" w:eastAsia="Times New Roman" w:hAnsi="Tahoma" w:cs="Tahoma"/>
                            <w:b/>
                            <w:sz w:val="8"/>
                            <w:szCs w:val="8"/>
                          </w:rPr>
                        </w:pPr>
                        <w:r w:rsidRPr="00E10631">
                          <w:rPr>
                            <w:rFonts w:ascii="Tahoma" w:eastAsia="Times New Roman" w:hAnsi="Tahoma" w:cs="Tahoma"/>
                            <w:b/>
                            <w:sz w:val="8"/>
                            <w:szCs w:val="8"/>
                          </w:rPr>
                          <w:t>İşletme Adı</w:t>
                        </w:r>
                      </w:p>
                    </w:tc>
                    <w:tc>
                      <w:tcPr>
                        <w:tcW w:w="539"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spacing w:after="0" w:line="240" w:lineRule="auto"/>
                          <w:jc w:val="center"/>
                          <w:rPr>
                            <w:rFonts w:ascii="Tahoma" w:eastAsia="Times New Roman" w:hAnsi="Tahoma" w:cs="Tahoma"/>
                            <w:b/>
                            <w:sz w:val="8"/>
                            <w:szCs w:val="8"/>
                          </w:rPr>
                        </w:pPr>
                        <w:r w:rsidRPr="00E10631">
                          <w:rPr>
                            <w:rFonts w:ascii="Tahoma" w:eastAsia="Times New Roman" w:hAnsi="Tahoma" w:cs="Tahoma"/>
                            <w:b/>
                            <w:sz w:val="8"/>
                            <w:szCs w:val="8"/>
                          </w:rPr>
                          <w:t>Baba Adı</w:t>
                        </w: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jc w:val="center"/>
                          <w:rPr>
                            <w:rFonts w:ascii="Tahoma" w:eastAsia="Times New Roman" w:hAnsi="Tahoma" w:cs="Tahoma"/>
                            <w:b/>
                            <w:sz w:val="8"/>
                            <w:szCs w:val="8"/>
                          </w:rPr>
                        </w:pPr>
                      </w:p>
                      <w:p w:rsidR="00A30F19" w:rsidRPr="00E10631" w:rsidRDefault="00A30F19" w:rsidP="00A30F19">
                        <w:pPr>
                          <w:spacing w:after="0" w:line="240" w:lineRule="auto"/>
                          <w:jc w:val="center"/>
                          <w:rPr>
                            <w:rFonts w:ascii="Tahoma" w:eastAsia="Times New Roman" w:hAnsi="Tahoma" w:cs="Tahoma"/>
                            <w:b/>
                            <w:sz w:val="8"/>
                            <w:szCs w:val="8"/>
                          </w:rPr>
                        </w:pPr>
                      </w:p>
                      <w:p w:rsidR="00A30F19" w:rsidRPr="00E10631" w:rsidRDefault="00A30F19" w:rsidP="00A30F19">
                        <w:pPr>
                          <w:spacing w:after="0" w:line="240" w:lineRule="auto"/>
                          <w:jc w:val="center"/>
                          <w:rPr>
                            <w:rFonts w:ascii="Tahoma" w:eastAsia="Times New Roman" w:hAnsi="Tahoma" w:cs="Tahoma"/>
                            <w:b/>
                            <w:sz w:val="8"/>
                            <w:szCs w:val="8"/>
                          </w:rPr>
                        </w:pPr>
                        <w:r w:rsidRPr="00E10631">
                          <w:rPr>
                            <w:rFonts w:ascii="Tahoma" w:eastAsia="Times New Roman" w:hAnsi="Tahoma" w:cs="Tahoma"/>
                            <w:b/>
                            <w:sz w:val="8"/>
                            <w:szCs w:val="8"/>
                          </w:rPr>
                          <w:t>Doğum Tarihi</w:t>
                        </w:r>
                      </w:p>
                    </w:tc>
                    <w:tc>
                      <w:tcPr>
                        <w:tcW w:w="56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jc w:val="center"/>
                          <w:rPr>
                            <w:rFonts w:ascii="Tahoma" w:eastAsia="Times New Roman" w:hAnsi="Tahoma" w:cs="Tahoma"/>
                            <w:b/>
                            <w:sz w:val="8"/>
                            <w:szCs w:val="8"/>
                          </w:rPr>
                        </w:pPr>
                      </w:p>
                      <w:p w:rsidR="00A30F19" w:rsidRPr="00E10631" w:rsidRDefault="00A30F19" w:rsidP="00A30F19">
                        <w:pPr>
                          <w:spacing w:after="0" w:line="240" w:lineRule="auto"/>
                          <w:jc w:val="center"/>
                          <w:rPr>
                            <w:rFonts w:ascii="Tahoma" w:eastAsia="Times New Roman" w:hAnsi="Tahoma" w:cs="Tahoma"/>
                            <w:b/>
                            <w:sz w:val="8"/>
                            <w:szCs w:val="8"/>
                          </w:rPr>
                        </w:pPr>
                      </w:p>
                      <w:p w:rsidR="00A30F19" w:rsidRPr="00E10631" w:rsidRDefault="00A30F19" w:rsidP="00A30F19">
                        <w:pPr>
                          <w:spacing w:after="0" w:line="240" w:lineRule="auto"/>
                          <w:jc w:val="center"/>
                          <w:rPr>
                            <w:rFonts w:ascii="Tahoma" w:eastAsia="Times New Roman" w:hAnsi="Tahoma" w:cs="Tahoma"/>
                            <w:b/>
                            <w:sz w:val="8"/>
                            <w:szCs w:val="8"/>
                          </w:rPr>
                        </w:pPr>
                        <w:r w:rsidRPr="00E10631">
                          <w:rPr>
                            <w:rFonts w:ascii="Tahoma" w:eastAsia="Times New Roman" w:hAnsi="Tahoma" w:cs="Tahoma"/>
                            <w:b/>
                            <w:sz w:val="8"/>
                            <w:szCs w:val="8"/>
                          </w:rPr>
                          <w:t>Vergi No</w:t>
                        </w:r>
                      </w:p>
                    </w:tc>
                    <w:tc>
                      <w:tcPr>
                        <w:tcW w:w="65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jc w:val="center"/>
                          <w:rPr>
                            <w:rFonts w:ascii="Tahoma" w:eastAsia="Times New Roman" w:hAnsi="Tahoma" w:cs="Tahoma"/>
                            <w:b/>
                            <w:sz w:val="8"/>
                            <w:szCs w:val="8"/>
                          </w:rPr>
                        </w:pPr>
                      </w:p>
                      <w:p w:rsidR="00A30F19" w:rsidRPr="00E10631" w:rsidRDefault="00A30F19" w:rsidP="00A30F19">
                        <w:pPr>
                          <w:spacing w:after="0" w:line="240" w:lineRule="auto"/>
                          <w:jc w:val="center"/>
                          <w:rPr>
                            <w:rFonts w:ascii="Tahoma" w:eastAsia="Times New Roman" w:hAnsi="Tahoma" w:cs="Tahoma"/>
                            <w:b/>
                            <w:sz w:val="8"/>
                            <w:szCs w:val="8"/>
                          </w:rPr>
                        </w:pPr>
                      </w:p>
                      <w:p w:rsidR="00A30F19" w:rsidRPr="00E10631" w:rsidRDefault="00A30F19" w:rsidP="00A30F19">
                        <w:pPr>
                          <w:spacing w:after="0" w:line="240" w:lineRule="auto"/>
                          <w:jc w:val="center"/>
                          <w:rPr>
                            <w:rFonts w:ascii="Tahoma" w:eastAsia="Times New Roman" w:hAnsi="Tahoma" w:cs="Tahoma"/>
                            <w:b/>
                            <w:sz w:val="8"/>
                            <w:szCs w:val="8"/>
                          </w:rPr>
                        </w:pPr>
                        <w:r w:rsidRPr="00E10631">
                          <w:rPr>
                            <w:rFonts w:ascii="Tahoma" w:eastAsia="Times New Roman" w:hAnsi="Tahoma" w:cs="Tahoma"/>
                            <w:b/>
                            <w:sz w:val="8"/>
                            <w:szCs w:val="8"/>
                          </w:rPr>
                          <w:t>TC Kimlik No</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spacing w:after="0" w:line="240" w:lineRule="auto"/>
                          <w:jc w:val="center"/>
                          <w:rPr>
                            <w:rFonts w:ascii="Tahoma" w:eastAsia="Times New Roman" w:hAnsi="Tahoma" w:cs="Tahoma"/>
                            <w:b/>
                            <w:sz w:val="8"/>
                            <w:szCs w:val="8"/>
                          </w:rPr>
                        </w:pPr>
                        <w:r w:rsidRPr="00E10631">
                          <w:rPr>
                            <w:rFonts w:ascii="Tahoma" w:eastAsia="Times New Roman" w:hAnsi="Tahoma" w:cs="Tahoma"/>
                            <w:b/>
                            <w:sz w:val="8"/>
                            <w:szCs w:val="8"/>
                          </w:rPr>
                          <w:t>Mazot Alanı (da)</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spacing w:after="0" w:line="240" w:lineRule="auto"/>
                          <w:jc w:val="center"/>
                          <w:rPr>
                            <w:rFonts w:ascii="Tahoma" w:eastAsia="Times New Roman" w:hAnsi="Tahoma" w:cs="Tahoma"/>
                            <w:b/>
                            <w:sz w:val="8"/>
                            <w:szCs w:val="8"/>
                          </w:rPr>
                        </w:pPr>
                        <w:r w:rsidRPr="00E10631">
                          <w:rPr>
                            <w:rFonts w:ascii="Tahoma" w:eastAsia="Times New Roman" w:hAnsi="Tahoma" w:cs="Tahoma"/>
                            <w:b/>
                            <w:sz w:val="8"/>
                            <w:szCs w:val="8"/>
                          </w:rPr>
                          <w:t xml:space="preserve"> Mazot Destekleme Miktarı       (TL)</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spacing w:after="0" w:line="240" w:lineRule="auto"/>
                          <w:jc w:val="center"/>
                          <w:rPr>
                            <w:rFonts w:ascii="Tahoma" w:eastAsia="Times New Roman" w:hAnsi="Tahoma" w:cs="Tahoma"/>
                            <w:b/>
                            <w:sz w:val="8"/>
                            <w:szCs w:val="8"/>
                          </w:rPr>
                        </w:pPr>
                        <w:r w:rsidRPr="00E10631">
                          <w:rPr>
                            <w:rFonts w:ascii="Tahoma" w:eastAsia="Times New Roman" w:hAnsi="Tahoma" w:cs="Tahoma"/>
                            <w:b/>
                            <w:sz w:val="8"/>
                            <w:szCs w:val="8"/>
                          </w:rPr>
                          <w:t>Gübre Alanı (da)</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spacing w:after="0" w:line="240" w:lineRule="auto"/>
                          <w:jc w:val="center"/>
                          <w:rPr>
                            <w:rFonts w:ascii="Tahoma" w:eastAsia="Times New Roman" w:hAnsi="Tahoma" w:cs="Tahoma"/>
                            <w:b/>
                            <w:sz w:val="8"/>
                            <w:szCs w:val="8"/>
                          </w:rPr>
                        </w:pPr>
                        <w:r w:rsidRPr="00E10631">
                          <w:rPr>
                            <w:rFonts w:ascii="Tahoma" w:eastAsia="Times New Roman" w:hAnsi="Tahoma" w:cs="Tahoma"/>
                            <w:b/>
                            <w:sz w:val="8"/>
                            <w:szCs w:val="8"/>
                          </w:rPr>
                          <w:t xml:space="preserve"> Gübre Destekleme Miktarı       (TL)</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spacing w:after="0" w:line="240" w:lineRule="auto"/>
                          <w:jc w:val="center"/>
                          <w:rPr>
                            <w:rFonts w:ascii="Tahoma" w:eastAsia="Times New Roman" w:hAnsi="Tahoma" w:cs="Tahoma"/>
                            <w:b/>
                            <w:sz w:val="8"/>
                            <w:szCs w:val="8"/>
                          </w:rPr>
                        </w:pPr>
                        <w:r w:rsidRPr="00E10631">
                          <w:rPr>
                            <w:rFonts w:ascii="Tahoma" w:eastAsia="Times New Roman" w:hAnsi="Tahoma" w:cs="Tahoma"/>
                            <w:b/>
                            <w:sz w:val="8"/>
                            <w:szCs w:val="8"/>
                          </w:rPr>
                          <w:t>Toprak Analizi Alanı (da)</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spacing w:after="0" w:line="240" w:lineRule="auto"/>
                          <w:jc w:val="center"/>
                          <w:rPr>
                            <w:rFonts w:ascii="Tahoma" w:eastAsia="Times New Roman" w:hAnsi="Tahoma" w:cs="Tahoma"/>
                            <w:b/>
                            <w:sz w:val="8"/>
                            <w:szCs w:val="8"/>
                          </w:rPr>
                        </w:pPr>
                        <w:r w:rsidRPr="00E10631">
                          <w:rPr>
                            <w:rFonts w:ascii="Tahoma" w:eastAsia="Times New Roman" w:hAnsi="Tahoma" w:cs="Tahoma"/>
                            <w:b/>
                            <w:sz w:val="8"/>
                            <w:szCs w:val="8"/>
                          </w:rPr>
                          <w:t xml:space="preserve"> Toprak Analizi Destekleme Miktarı       (TL)</w:t>
                        </w:r>
                      </w:p>
                    </w:tc>
                    <w:tc>
                      <w:tcPr>
                        <w:tcW w:w="924" w:type="dxa"/>
                        <w:tcBorders>
                          <w:top w:val="single" w:sz="4" w:space="0" w:color="000000"/>
                          <w:left w:val="single" w:sz="4" w:space="0" w:color="000000"/>
                          <w:bottom w:val="single" w:sz="4" w:space="0" w:color="000000"/>
                          <w:right w:val="single" w:sz="4" w:space="0" w:color="000000"/>
                        </w:tcBorders>
                        <w:hideMark/>
                      </w:tcPr>
                      <w:p w:rsidR="00A30F19" w:rsidRPr="00E10631" w:rsidRDefault="00A30F19" w:rsidP="00A30F19">
                        <w:pPr>
                          <w:spacing w:after="0" w:line="240" w:lineRule="auto"/>
                          <w:jc w:val="center"/>
                          <w:rPr>
                            <w:rFonts w:ascii="Tahoma" w:eastAsia="Times New Roman" w:hAnsi="Tahoma" w:cs="Tahoma"/>
                            <w:b/>
                            <w:sz w:val="8"/>
                            <w:szCs w:val="8"/>
                          </w:rPr>
                        </w:pPr>
                        <w:r w:rsidRPr="00E10631">
                          <w:rPr>
                            <w:rFonts w:ascii="Tahoma" w:eastAsia="Times New Roman" w:hAnsi="Tahoma" w:cs="Tahoma"/>
                            <w:b/>
                            <w:sz w:val="8"/>
                            <w:szCs w:val="8"/>
                          </w:rPr>
                          <w:t>Toplam Destekleme Miktarı (TL)</w:t>
                        </w:r>
                      </w:p>
                    </w:tc>
                  </w:tr>
                  <w:tr w:rsidR="00A30F19" w:rsidRPr="00E10631">
                    <w:trPr>
                      <w:jc w:val="center"/>
                    </w:trPr>
                    <w:tc>
                      <w:tcPr>
                        <w:tcW w:w="47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43"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4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1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7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7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539"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56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5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r>
                  <w:tr w:rsidR="00A30F19" w:rsidRPr="00E10631">
                    <w:trPr>
                      <w:jc w:val="center"/>
                    </w:trPr>
                    <w:tc>
                      <w:tcPr>
                        <w:tcW w:w="47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43"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4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1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7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7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539"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56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5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r>
                  <w:tr w:rsidR="00A30F19" w:rsidRPr="00E10631">
                    <w:trPr>
                      <w:jc w:val="center"/>
                    </w:trPr>
                    <w:tc>
                      <w:tcPr>
                        <w:tcW w:w="47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43"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4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1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7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7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539"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56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5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r>
                  <w:tr w:rsidR="00A30F19" w:rsidRPr="00E10631">
                    <w:trPr>
                      <w:jc w:val="center"/>
                    </w:trPr>
                    <w:tc>
                      <w:tcPr>
                        <w:tcW w:w="47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43"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4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1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7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7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539"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56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5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r>
                  <w:tr w:rsidR="00A30F19" w:rsidRPr="00E10631">
                    <w:trPr>
                      <w:jc w:val="center"/>
                    </w:trPr>
                    <w:tc>
                      <w:tcPr>
                        <w:tcW w:w="47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43"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4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1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7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7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539"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56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5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r>
                  <w:tr w:rsidR="00A30F19" w:rsidRPr="00E10631">
                    <w:trPr>
                      <w:jc w:val="center"/>
                    </w:trPr>
                    <w:tc>
                      <w:tcPr>
                        <w:tcW w:w="47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43"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4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1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7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7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539"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56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5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r>
                  <w:tr w:rsidR="00A30F19" w:rsidRPr="00E10631">
                    <w:trPr>
                      <w:jc w:val="center"/>
                    </w:trPr>
                    <w:tc>
                      <w:tcPr>
                        <w:tcW w:w="47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43"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4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1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7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7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539"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56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5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r>
                  <w:tr w:rsidR="00A30F19" w:rsidRPr="00E10631">
                    <w:trPr>
                      <w:jc w:val="center"/>
                    </w:trPr>
                    <w:tc>
                      <w:tcPr>
                        <w:tcW w:w="47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43"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4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1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47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7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539"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6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56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65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c>
                      <w:tcPr>
                        <w:tcW w:w="92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jc w:val="center"/>
                          <w:rPr>
                            <w:rFonts w:ascii="Tahoma" w:eastAsia="Times New Roman" w:hAnsi="Tahoma" w:cs="Tahoma"/>
                            <w:b/>
                            <w:sz w:val="8"/>
                            <w:szCs w:val="8"/>
                          </w:rPr>
                        </w:pPr>
                      </w:p>
                    </w:tc>
                  </w:tr>
                </w:tbl>
                <w:p w:rsidR="00A30F19" w:rsidRPr="00E10631" w:rsidRDefault="00A30F19" w:rsidP="00A30F19">
                  <w:pPr>
                    <w:spacing w:after="0" w:line="240" w:lineRule="auto"/>
                    <w:rPr>
                      <w:rFonts w:ascii="Tahoma" w:eastAsia="Times New Roman" w:hAnsi="Tahoma" w:cs="Tahoma"/>
                      <w:sz w:val="12"/>
                      <w:szCs w:val="12"/>
                    </w:rPr>
                  </w:pPr>
                </w:p>
                <w:p w:rsidR="00A30F19" w:rsidRPr="00E10631" w:rsidRDefault="00A30F19" w:rsidP="00A30F19">
                  <w:pPr>
                    <w:spacing w:after="0" w:line="240" w:lineRule="auto"/>
                    <w:jc w:val="both"/>
                    <w:rPr>
                      <w:rFonts w:ascii="Tahoma" w:eastAsia="Times New Roman" w:hAnsi="Tahoma" w:cs="Tahoma"/>
                      <w:sz w:val="12"/>
                      <w:szCs w:val="12"/>
                    </w:rPr>
                  </w:pPr>
                  <w:r w:rsidRPr="00E10631">
                    <w:rPr>
                      <w:rFonts w:ascii="Tahoma" w:eastAsia="Times New Roman" w:hAnsi="Tahoma" w:cs="Tahoma"/>
                      <w:sz w:val="12"/>
                      <w:szCs w:val="12"/>
                    </w:rPr>
                    <w:t>Yukarıda kimlik bilgileri yazılı kişilere, hizalarında kayıtlı miktarların 5488 sayılı Tarım Kanunu ve Çiftçi Kayıt Sistemine Dahil Olan Çiftçilere Mazot,  Gübre ve Toprak Analizi Destekleme Ödemesi Yapılmasına Dair Tebliğ (Tebliğ No: 2010/</w:t>
                  </w:r>
                  <w:proofErr w:type="gramStart"/>
                  <w:r w:rsidRPr="00E10631">
                    <w:rPr>
                      <w:rFonts w:ascii="Tahoma" w:eastAsia="Times New Roman" w:hAnsi="Tahoma" w:cs="Tahoma"/>
                      <w:sz w:val="12"/>
                      <w:szCs w:val="12"/>
                    </w:rPr>
                    <w:t>….</w:t>
                  </w:r>
                  <w:proofErr w:type="gramEnd"/>
                  <w:r w:rsidRPr="00E10631">
                    <w:rPr>
                      <w:rFonts w:ascii="Tahoma" w:eastAsia="Times New Roman" w:hAnsi="Tahoma" w:cs="Tahoma"/>
                      <w:sz w:val="12"/>
                      <w:szCs w:val="12"/>
                    </w:rPr>
                    <w:t>) gereğince ödenmesi uygundur.</w:t>
                  </w:r>
                </w:p>
                <w:p w:rsidR="00A30F19" w:rsidRPr="00E10631" w:rsidRDefault="00A30F19" w:rsidP="00A30F19">
                  <w:pPr>
                    <w:spacing w:after="0" w:line="240" w:lineRule="auto"/>
                    <w:jc w:val="both"/>
                    <w:rPr>
                      <w:rFonts w:ascii="Tahoma" w:eastAsia="Times New Roman" w:hAnsi="Tahoma" w:cs="Tahoma"/>
                      <w:b/>
                      <w:sz w:val="12"/>
                      <w:szCs w:val="12"/>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0"/>
                    <w:gridCol w:w="2781"/>
                    <w:gridCol w:w="2824"/>
                  </w:tblGrid>
                  <w:tr w:rsidR="00A30F19" w:rsidRPr="00E10631">
                    <w:trPr>
                      <w:jc w:val="center"/>
                    </w:trPr>
                    <w:tc>
                      <w:tcPr>
                        <w:tcW w:w="3071" w:type="dxa"/>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DÜZENLEYENLER</w:t>
                        </w:r>
                      </w:p>
                    </w:tc>
                    <w:tc>
                      <w:tcPr>
                        <w:tcW w:w="2985" w:type="dxa"/>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KONTROL EDEN</w:t>
                        </w:r>
                      </w:p>
                    </w:tc>
                    <w:tc>
                      <w:tcPr>
                        <w:tcW w:w="3016" w:type="dxa"/>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ONAYLAYAN</w:t>
                        </w:r>
                      </w:p>
                    </w:tc>
                  </w:tr>
                  <w:tr w:rsidR="00A30F19" w:rsidRPr="00E10631">
                    <w:trPr>
                      <w:jc w:val="center"/>
                    </w:trPr>
                    <w:tc>
                      <w:tcPr>
                        <w:tcW w:w="3071" w:type="dxa"/>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Adı – Soyadı:</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Görevi:</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Tarih:</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İmza:</w:t>
                        </w:r>
                      </w:p>
                    </w:tc>
                    <w:tc>
                      <w:tcPr>
                        <w:tcW w:w="2985" w:type="dxa"/>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Adı – Soyadı:</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Görevi:</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Tarih:</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İmza:</w:t>
                        </w:r>
                      </w:p>
                    </w:tc>
                    <w:tc>
                      <w:tcPr>
                        <w:tcW w:w="3016" w:type="dxa"/>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Adı – Soyadı:</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Görevi:</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Tarih:</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İmza:</w:t>
                        </w:r>
                      </w:p>
                    </w:tc>
                  </w:tr>
                </w:tbl>
                <w:p w:rsidR="00A30F19" w:rsidRPr="00E10631" w:rsidRDefault="00A30F19" w:rsidP="00A30F19">
                  <w:pPr>
                    <w:spacing w:after="0" w:line="320" w:lineRule="exact"/>
                    <w:jc w:val="center"/>
                    <w:rPr>
                      <w:rFonts w:ascii="Tahoma" w:eastAsia="Times New Roman" w:hAnsi="Tahoma" w:cs="Tahoma"/>
                      <w:b/>
                      <w:sz w:val="12"/>
                      <w:szCs w:val="12"/>
                    </w:rPr>
                  </w:pPr>
                </w:p>
                <w:p w:rsidR="00A30F19" w:rsidRPr="00E10631" w:rsidRDefault="00A30F19" w:rsidP="00A30F19">
                  <w:pPr>
                    <w:spacing w:after="0" w:line="320" w:lineRule="exact"/>
                    <w:jc w:val="center"/>
                    <w:rPr>
                      <w:rFonts w:ascii="Tahoma" w:eastAsia="Times New Roman" w:hAnsi="Tahoma" w:cs="Tahoma"/>
                      <w:b/>
                      <w:sz w:val="12"/>
                      <w:szCs w:val="12"/>
                    </w:rPr>
                  </w:pPr>
                  <w:proofErr w:type="gramStart"/>
                  <w:r w:rsidRPr="00E10631">
                    <w:rPr>
                      <w:rFonts w:ascii="Tahoma" w:eastAsia="Times New Roman" w:hAnsi="Tahoma" w:cs="Tahoma"/>
                      <w:b/>
                      <w:sz w:val="12"/>
                      <w:szCs w:val="12"/>
                    </w:rPr>
                    <w:t>EK-4</w:t>
                  </w:r>
                  <w:proofErr w:type="gramEnd"/>
                </w:p>
                <w:p w:rsidR="00A30F19" w:rsidRPr="00E10631" w:rsidRDefault="00A30F19" w:rsidP="00A30F19">
                  <w:pPr>
                    <w:spacing w:after="0" w:line="320" w:lineRule="exact"/>
                    <w:jc w:val="center"/>
                    <w:rPr>
                      <w:rFonts w:ascii="Tahoma" w:eastAsia="Times New Roman" w:hAnsi="Tahoma" w:cs="Tahoma"/>
                      <w:b/>
                      <w:sz w:val="12"/>
                      <w:szCs w:val="12"/>
                    </w:rPr>
                  </w:pPr>
                  <w:r w:rsidRPr="00E10631">
                    <w:rPr>
                      <w:rFonts w:ascii="Tahoma" w:eastAsia="Times New Roman" w:hAnsi="Tahoma" w:cs="Tahoma"/>
                      <w:b/>
                      <w:sz w:val="12"/>
                      <w:szCs w:val="12"/>
                    </w:rPr>
                    <w:t>2010 YILI MAZOT-GÜBRE ve TOPRAK ANALİZİ DESTEĞİ ÖDEMESİ KÖY DETAYINDA İCMALİ</w:t>
                  </w:r>
                </w:p>
                <w:p w:rsidR="00A30F19" w:rsidRPr="00E10631" w:rsidRDefault="00A30F19" w:rsidP="00A30F19">
                  <w:pPr>
                    <w:spacing w:after="0" w:line="320" w:lineRule="exact"/>
                    <w:jc w:val="center"/>
                    <w:rPr>
                      <w:rFonts w:ascii="Tahoma" w:eastAsia="Times New Roman" w:hAnsi="Tahoma" w:cs="Tahoma"/>
                      <w:b/>
                      <w:sz w:val="12"/>
                      <w:szCs w:val="12"/>
                    </w:rPr>
                  </w:pPr>
                  <w:r w:rsidRPr="00E10631">
                    <w:rPr>
                      <w:rFonts w:ascii="Tahoma" w:eastAsia="Times New Roman" w:hAnsi="Tahoma" w:cs="Tahoma"/>
                      <w:b/>
                      <w:sz w:val="12"/>
                      <w:szCs w:val="12"/>
                    </w:rPr>
                    <w:lastRenderedPageBreak/>
                    <w:t>(İCMAL 2)</w:t>
                  </w:r>
                </w:p>
                <w:p w:rsidR="00A30F19" w:rsidRPr="00E10631" w:rsidRDefault="00A30F19" w:rsidP="00A30F19">
                  <w:pPr>
                    <w:spacing w:after="0" w:line="320" w:lineRule="exact"/>
                    <w:rPr>
                      <w:rFonts w:ascii="Tahoma" w:eastAsia="Times New Roman" w:hAnsi="Tahoma" w:cs="Tahoma"/>
                      <w:b/>
                      <w:sz w:val="12"/>
                      <w:szCs w:val="12"/>
                    </w:rPr>
                  </w:pPr>
                </w:p>
                <w:p w:rsidR="00A30F19" w:rsidRPr="00E10631" w:rsidRDefault="00A30F19" w:rsidP="00A30F19">
                  <w:pPr>
                    <w:spacing w:after="0" w:line="320" w:lineRule="exact"/>
                    <w:rPr>
                      <w:rFonts w:ascii="Tahoma" w:eastAsia="Times New Roman" w:hAnsi="Tahoma" w:cs="Tahoma"/>
                      <w:b/>
                      <w:sz w:val="12"/>
                      <w:szCs w:val="12"/>
                    </w:rPr>
                  </w:pPr>
                  <w:r w:rsidRPr="00E10631">
                    <w:rPr>
                      <w:rFonts w:ascii="Tahoma" w:eastAsia="Times New Roman" w:hAnsi="Tahoma" w:cs="Tahoma"/>
                      <w:b/>
                      <w:sz w:val="12"/>
                      <w:szCs w:val="12"/>
                    </w:rPr>
                    <w:t>İLİ</w:t>
                  </w:r>
                  <w:r w:rsidRPr="00E10631">
                    <w:rPr>
                      <w:rFonts w:ascii="Tahoma" w:eastAsia="Times New Roman" w:hAnsi="Tahoma" w:cs="Tahoma"/>
                      <w:b/>
                      <w:sz w:val="12"/>
                      <w:szCs w:val="12"/>
                    </w:rPr>
                    <w:tab/>
                  </w:r>
                  <w:r w:rsidRPr="00E10631">
                    <w:rPr>
                      <w:rFonts w:ascii="Tahoma" w:eastAsia="Times New Roman" w:hAnsi="Tahoma" w:cs="Tahoma"/>
                      <w:b/>
                      <w:sz w:val="12"/>
                      <w:szCs w:val="12"/>
                    </w:rPr>
                    <w:tab/>
                    <w:t>:</w:t>
                  </w:r>
                </w:p>
                <w:p w:rsidR="00A30F19" w:rsidRPr="00E10631" w:rsidRDefault="00A30F19" w:rsidP="00A30F19">
                  <w:pPr>
                    <w:spacing w:after="0" w:line="320" w:lineRule="exact"/>
                    <w:rPr>
                      <w:rFonts w:ascii="Tahoma" w:eastAsia="Times New Roman" w:hAnsi="Tahoma" w:cs="Tahoma"/>
                      <w:b/>
                      <w:sz w:val="12"/>
                      <w:szCs w:val="12"/>
                    </w:rPr>
                  </w:pPr>
                  <w:r w:rsidRPr="00E10631">
                    <w:rPr>
                      <w:rFonts w:ascii="Tahoma" w:eastAsia="Times New Roman" w:hAnsi="Tahoma" w:cs="Tahoma"/>
                      <w:b/>
                      <w:sz w:val="12"/>
                      <w:szCs w:val="12"/>
                    </w:rPr>
                    <w:t>İLÇESİ</w:t>
                  </w:r>
                  <w:r w:rsidRPr="00E10631">
                    <w:rPr>
                      <w:rFonts w:ascii="Tahoma" w:eastAsia="Times New Roman" w:hAnsi="Tahoma" w:cs="Tahoma"/>
                      <w:b/>
                      <w:sz w:val="12"/>
                      <w:szCs w:val="12"/>
                    </w:rPr>
                    <w:tab/>
                    <w:t>:</w:t>
                  </w:r>
                </w:p>
                <w:p w:rsidR="00A30F19" w:rsidRPr="00E10631" w:rsidRDefault="00A30F19" w:rsidP="00A30F19">
                  <w:pPr>
                    <w:spacing w:after="0" w:line="320" w:lineRule="exact"/>
                    <w:rPr>
                      <w:rFonts w:ascii="Tahoma" w:eastAsia="Times New Roman" w:hAnsi="Tahoma" w:cs="Tahoma"/>
                      <w:b/>
                      <w:sz w:val="12"/>
                      <w:szCs w:val="12"/>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
                    <w:gridCol w:w="373"/>
                    <w:gridCol w:w="401"/>
                    <w:gridCol w:w="513"/>
                    <w:gridCol w:w="524"/>
                    <w:gridCol w:w="591"/>
                    <w:gridCol w:w="513"/>
                    <w:gridCol w:w="791"/>
                    <w:gridCol w:w="591"/>
                    <w:gridCol w:w="512"/>
                    <w:gridCol w:w="791"/>
                    <w:gridCol w:w="591"/>
                    <w:gridCol w:w="556"/>
                    <w:gridCol w:w="791"/>
                    <w:gridCol w:w="791"/>
                  </w:tblGrid>
                  <w:tr w:rsidR="00A30F19" w:rsidRPr="00E10631">
                    <w:trPr>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Sıra No</w:t>
                        </w:r>
                      </w:p>
                    </w:tc>
                    <w:tc>
                      <w:tcPr>
                        <w:tcW w:w="55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jc w:val="center"/>
                          <w:rPr>
                            <w:rFonts w:ascii="Tahoma" w:eastAsia="Times New Roman" w:hAnsi="Tahoma" w:cs="Tahoma"/>
                            <w:b/>
                            <w:sz w:val="12"/>
                            <w:szCs w:val="12"/>
                          </w:rPr>
                        </w:pPr>
                      </w:p>
                      <w:p w:rsidR="00A30F19" w:rsidRPr="00E10631" w:rsidRDefault="00A30F19" w:rsidP="00A30F19">
                        <w:pPr>
                          <w:spacing w:after="0" w:line="240" w:lineRule="auto"/>
                          <w:jc w:val="center"/>
                          <w:rPr>
                            <w:rFonts w:ascii="Tahoma" w:eastAsia="Times New Roman" w:hAnsi="Tahoma" w:cs="Tahoma"/>
                            <w:b/>
                            <w:sz w:val="12"/>
                            <w:szCs w:val="12"/>
                          </w:rPr>
                        </w:pPr>
                      </w:p>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İl Adı</w:t>
                        </w:r>
                      </w:p>
                    </w:tc>
                    <w:tc>
                      <w:tcPr>
                        <w:tcW w:w="55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jc w:val="center"/>
                          <w:rPr>
                            <w:rFonts w:ascii="Tahoma" w:eastAsia="Times New Roman" w:hAnsi="Tahoma" w:cs="Tahoma"/>
                            <w:b/>
                            <w:sz w:val="12"/>
                            <w:szCs w:val="12"/>
                          </w:rPr>
                        </w:pPr>
                      </w:p>
                      <w:p w:rsidR="00A30F19" w:rsidRPr="00E10631" w:rsidRDefault="00A30F19" w:rsidP="00A30F19">
                        <w:pPr>
                          <w:spacing w:after="0" w:line="240" w:lineRule="auto"/>
                          <w:jc w:val="center"/>
                          <w:rPr>
                            <w:rFonts w:ascii="Tahoma" w:eastAsia="Times New Roman" w:hAnsi="Tahoma" w:cs="Tahoma"/>
                            <w:b/>
                            <w:sz w:val="12"/>
                            <w:szCs w:val="12"/>
                          </w:rPr>
                        </w:pPr>
                      </w:p>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İlçe Adı</w:t>
                        </w:r>
                      </w:p>
                    </w:tc>
                    <w:tc>
                      <w:tcPr>
                        <w:tcW w:w="70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jc w:val="center"/>
                          <w:rPr>
                            <w:rFonts w:ascii="Tahoma" w:eastAsia="Times New Roman" w:hAnsi="Tahoma" w:cs="Tahoma"/>
                            <w:b/>
                            <w:sz w:val="12"/>
                            <w:szCs w:val="12"/>
                          </w:rPr>
                        </w:pPr>
                      </w:p>
                      <w:p w:rsidR="00A30F19" w:rsidRPr="00E10631" w:rsidRDefault="00A30F19" w:rsidP="00A30F19">
                        <w:pPr>
                          <w:spacing w:after="0" w:line="240" w:lineRule="auto"/>
                          <w:jc w:val="center"/>
                          <w:rPr>
                            <w:rFonts w:ascii="Tahoma" w:eastAsia="Times New Roman" w:hAnsi="Tahoma" w:cs="Tahoma"/>
                            <w:b/>
                            <w:sz w:val="12"/>
                            <w:szCs w:val="12"/>
                          </w:rPr>
                        </w:pPr>
                      </w:p>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Bucak Adı</w:t>
                        </w:r>
                      </w:p>
                    </w:tc>
                    <w:tc>
                      <w:tcPr>
                        <w:tcW w:w="778"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Köyün Adı</w:t>
                        </w:r>
                      </w:p>
                    </w:tc>
                    <w:tc>
                      <w:tcPr>
                        <w:tcW w:w="80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jc w:val="center"/>
                          <w:rPr>
                            <w:rFonts w:ascii="Tahoma" w:eastAsia="Times New Roman" w:hAnsi="Tahoma" w:cs="Tahoma"/>
                            <w:b/>
                            <w:sz w:val="12"/>
                            <w:szCs w:val="12"/>
                          </w:rPr>
                        </w:pPr>
                      </w:p>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Mazot İşletme Sayısı</w:t>
                        </w:r>
                      </w:p>
                    </w:tc>
                    <w:tc>
                      <w:tcPr>
                        <w:tcW w:w="1115"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spacing w:after="0" w:line="240" w:lineRule="auto"/>
                          <w:jc w:val="center"/>
                          <w:rPr>
                            <w:rFonts w:ascii="Tahoma" w:eastAsia="Times New Roman" w:hAnsi="Tahoma" w:cs="Tahoma"/>
                            <w:b/>
                            <w:sz w:val="12"/>
                            <w:szCs w:val="12"/>
                          </w:rPr>
                        </w:pPr>
                        <w:proofErr w:type="gramStart"/>
                        <w:r w:rsidRPr="00E10631">
                          <w:rPr>
                            <w:rFonts w:ascii="Tahoma" w:eastAsia="Times New Roman" w:hAnsi="Tahoma" w:cs="Tahoma"/>
                            <w:b/>
                            <w:sz w:val="12"/>
                            <w:szCs w:val="12"/>
                          </w:rPr>
                          <w:t>Mazot  Alanı</w:t>
                        </w:r>
                        <w:proofErr w:type="gramEnd"/>
                        <w:r w:rsidRPr="00E10631">
                          <w:rPr>
                            <w:rFonts w:ascii="Tahoma" w:eastAsia="Times New Roman" w:hAnsi="Tahoma" w:cs="Tahoma"/>
                            <w:b/>
                            <w:sz w:val="12"/>
                            <w:szCs w:val="12"/>
                          </w:rPr>
                          <w:t xml:space="preserve"> (da)</w:t>
                        </w:r>
                      </w:p>
                    </w:tc>
                    <w:tc>
                      <w:tcPr>
                        <w:tcW w:w="1115"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Mazot Destekleme Miktarı                    (TL)</w:t>
                        </w:r>
                      </w:p>
                    </w:tc>
                    <w:tc>
                      <w:tcPr>
                        <w:tcW w:w="80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jc w:val="center"/>
                          <w:rPr>
                            <w:rFonts w:ascii="Tahoma" w:eastAsia="Times New Roman" w:hAnsi="Tahoma" w:cs="Tahoma"/>
                            <w:b/>
                            <w:sz w:val="12"/>
                            <w:szCs w:val="12"/>
                          </w:rPr>
                        </w:pPr>
                      </w:p>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Gübre İşletme Sayısı</w:t>
                        </w:r>
                      </w:p>
                    </w:tc>
                    <w:tc>
                      <w:tcPr>
                        <w:tcW w:w="1115"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spacing w:after="0" w:line="240" w:lineRule="auto"/>
                          <w:jc w:val="center"/>
                          <w:rPr>
                            <w:rFonts w:ascii="Tahoma" w:eastAsia="Times New Roman" w:hAnsi="Tahoma" w:cs="Tahoma"/>
                            <w:b/>
                            <w:sz w:val="12"/>
                            <w:szCs w:val="12"/>
                          </w:rPr>
                        </w:pPr>
                        <w:proofErr w:type="gramStart"/>
                        <w:r w:rsidRPr="00E10631">
                          <w:rPr>
                            <w:rFonts w:ascii="Tahoma" w:eastAsia="Times New Roman" w:hAnsi="Tahoma" w:cs="Tahoma"/>
                            <w:b/>
                            <w:sz w:val="12"/>
                            <w:szCs w:val="12"/>
                          </w:rPr>
                          <w:t>Gübre  Alanı</w:t>
                        </w:r>
                        <w:proofErr w:type="gramEnd"/>
                        <w:r w:rsidRPr="00E10631">
                          <w:rPr>
                            <w:rFonts w:ascii="Tahoma" w:eastAsia="Times New Roman" w:hAnsi="Tahoma" w:cs="Tahoma"/>
                            <w:b/>
                            <w:sz w:val="12"/>
                            <w:szCs w:val="12"/>
                          </w:rPr>
                          <w:t xml:space="preserve"> (da)</w:t>
                        </w:r>
                      </w:p>
                    </w:tc>
                    <w:tc>
                      <w:tcPr>
                        <w:tcW w:w="1115"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Gübre Destekleme Miktarı                    (TL)</w:t>
                        </w:r>
                      </w:p>
                    </w:tc>
                    <w:tc>
                      <w:tcPr>
                        <w:tcW w:w="820"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jc w:val="center"/>
                          <w:rPr>
                            <w:rFonts w:ascii="Tahoma" w:eastAsia="Times New Roman" w:hAnsi="Tahoma" w:cs="Tahoma"/>
                            <w:b/>
                            <w:sz w:val="12"/>
                            <w:szCs w:val="12"/>
                          </w:rPr>
                        </w:pPr>
                      </w:p>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Toprak Analizi İşletme Sayısı</w:t>
                        </w:r>
                      </w:p>
                    </w:tc>
                    <w:tc>
                      <w:tcPr>
                        <w:tcW w:w="1115"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 xml:space="preserve">Toprak </w:t>
                        </w:r>
                        <w:proofErr w:type="gramStart"/>
                        <w:r w:rsidRPr="00E10631">
                          <w:rPr>
                            <w:rFonts w:ascii="Tahoma" w:eastAsia="Times New Roman" w:hAnsi="Tahoma" w:cs="Tahoma"/>
                            <w:b/>
                            <w:sz w:val="12"/>
                            <w:szCs w:val="12"/>
                          </w:rPr>
                          <w:t>Analizi  Alanı</w:t>
                        </w:r>
                        <w:proofErr w:type="gramEnd"/>
                        <w:r w:rsidRPr="00E10631">
                          <w:rPr>
                            <w:rFonts w:ascii="Tahoma" w:eastAsia="Times New Roman" w:hAnsi="Tahoma" w:cs="Tahoma"/>
                            <w:b/>
                            <w:sz w:val="12"/>
                            <w:szCs w:val="12"/>
                          </w:rPr>
                          <w:t xml:space="preserve"> (da)</w:t>
                        </w:r>
                      </w:p>
                    </w:tc>
                    <w:tc>
                      <w:tcPr>
                        <w:tcW w:w="1115"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Toprak Analizi Destekleme Miktarı                    (TL)</w:t>
                        </w:r>
                      </w:p>
                    </w:tc>
                    <w:tc>
                      <w:tcPr>
                        <w:tcW w:w="1115" w:type="dxa"/>
                        <w:tcBorders>
                          <w:top w:val="single" w:sz="4" w:space="0" w:color="000000"/>
                          <w:left w:val="single" w:sz="4" w:space="0" w:color="000000"/>
                          <w:bottom w:val="single" w:sz="4" w:space="0" w:color="000000"/>
                          <w:right w:val="single" w:sz="4" w:space="0" w:color="000000"/>
                        </w:tcBorders>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Toplam Destekleme Miktarı (TL)</w:t>
                        </w:r>
                      </w:p>
                    </w:tc>
                  </w:tr>
                  <w:tr w:rsidR="00A30F19" w:rsidRPr="00E10631">
                    <w:trPr>
                      <w:jc w:val="center"/>
                    </w:trPr>
                    <w:tc>
                      <w:tcPr>
                        <w:tcW w:w="59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55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55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70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778"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80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80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820"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r>
                  <w:tr w:rsidR="00A30F19" w:rsidRPr="00E10631">
                    <w:trPr>
                      <w:jc w:val="center"/>
                    </w:trPr>
                    <w:tc>
                      <w:tcPr>
                        <w:tcW w:w="59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55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55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70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778"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80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80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820"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r>
                  <w:tr w:rsidR="00A30F19" w:rsidRPr="00E10631">
                    <w:trPr>
                      <w:jc w:val="center"/>
                    </w:trPr>
                    <w:tc>
                      <w:tcPr>
                        <w:tcW w:w="59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55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55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70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778"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80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80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820"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r>
                  <w:tr w:rsidR="00A30F19" w:rsidRPr="00E10631">
                    <w:trPr>
                      <w:jc w:val="center"/>
                    </w:trPr>
                    <w:tc>
                      <w:tcPr>
                        <w:tcW w:w="59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55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55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70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778"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80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80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820"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r>
                  <w:tr w:rsidR="00A30F19" w:rsidRPr="00E10631">
                    <w:trPr>
                      <w:jc w:val="center"/>
                    </w:trPr>
                    <w:tc>
                      <w:tcPr>
                        <w:tcW w:w="59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55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55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70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778"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80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80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820"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r>
                  <w:tr w:rsidR="00A30F19" w:rsidRPr="00E10631">
                    <w:trPr>
                      <w:jc w:val="center"/>
                    </w:trPr>
                    <w:tc>
                      <w:tcPr>
                        <w:tcW w:w="59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55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55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70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778"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80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80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820"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r>
                  <w:tr w:rsidR="00A30F19" w:rsidRPr="00E10631">
                    <w:trPr>
                      <w:jc w:val="center"/>
                    </w:trPr>
                    <w:tc>
                      <w:tcPr>
                        <w:tcW w:w="59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55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55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70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778"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80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804"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820"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c>
                      <w:tcPr>
                        <w:tcW w:w="1115"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320" w:lineRule="exact"/>
                          <w:rPr>
                            <w:rFonts w:ascii="Tahoma" w:eastAsia="Times New Roman" w:hAnsi="Tahoma" w:cs="Tahoma"/>
                            <w:b/>
                            <w:sz w:val="12"/>
                            <w:szCs w:val="12"/>
                          </w:rPr>
                        </w:pPr>
                      </w:p>
                    </w:tc>
                  </w:tr>
                </w:tbl>
                <w:p w:rsidR="00A30F19" w:rsidRPr="00E10631" w:rsidRDefault="00A30F19" w:rsidP="00A30F19">
                  <w:pPr>
                    <w:spacing w:after="0" w:line="320" w:lineRule="exact"/>
                    <w:rPr>
                      <w:rFonts w:ascii="Tahoma" w:eastAsia="Times New Roman" w:hAnsi="Tahoma" w:cs="Tahoma"/>
                      <w:b/>
                      <w:sz w:val="12"/>
                      <w:szCs w:val="12"/>
                    </w:rPr>
                  </w:pPr>
                </w:p>
                <w:p w:rsidR="00A30F19" w:rsidRPr="00E10631" w:rsidRDefault="00A30F19" w:rsidP="00A30F19">
                  <w:pPr>
                    <w:spacing w:after="0" w:line="240" w:lineRule="auto"/>
                    <w:rPr>
                      <w:rFonts w:ascii="Tahoma" w:eastAsia="Times New Roman" w:hAnsi="Tahoma" w:cs="Tahoma"/>
                      <w:sz w:val="12"/>
                      <w:szCs w:val="12"/>
                    </w:rPr>
                  </w:pPr>
                </w:p>
                <w:p w:rsidR="00A30F19" w:rsidRPr="00E10631" w:rsidRDefault="00A30F19" w:rsidP="00A30F19">
                  <w:pPr>
                    <w:spacing w:after="0" w:line="240" w:lineRule="auto"/>
                    <w:jc w:val="center"/>
                    <w:rPr>
                      <w:rFonts w:ascii="Tahoma" w:eastAsia="Times New Roman" w:hAnsi="Tahoma" w:cs="Tahoma"/>
                      <w:sz w:val="12"/>
                      <w:szCs w:val="12"/>
                    </w:rPr>
                  </w:pPr>
                </w:p>
                <w:p w:rsidR="00A30F19" w:rsidRPr="00E10631" w:rsidRDefault="00A30F19" w:rsidP="00A30F19">
                  <w:pPr>
                    <w:spacing w:after="0" w:line="240" w:lineRule="auto"/>
                    <w:jc w:val="center"/>
                    <w:rPr>
                      <w:rFonts w:ascii="Tahoma" w:eastAsia="Times New Roman" w:hAnsi="Tahoma" w:cs="Tahoma"/>
                      <w:sz w:val="12"/>
                      <w:szCs w:val="12"/>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2646"/>
                    <w:gridCol w:w="2782"/>
                  </w:tblGrid>
                  <w:tr w:rsidR="00A30F19" w:rsidRPr="00E10631">
                    <w:trPr>
                      <w:jc w:val="center"/>
                    </w:trPr>
                    <w:tc>
                      <w:tcPr>
                        <w:tcW w:w="3243" w:type="dxa"/>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DÜZENLEYENLER</w:t>
                        </w:r>
                      </w:p>
                    </w:tc>
                    <w:tc>
                      <w:tcPr>
                        <w:tcW w:w="2813" w:type="dxa"/>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KONTROL EDEN</w:t>
                        </w:r>
                      </w:p>
                    </w:tc>
                    <w:tc>
                      <w:tcPr>
                        <w:tcW w:w="2947" w:type="dxa"/>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ONAYLAYAN</w:t>
                        </w:r>
                      </w:p>
                    </w:tc>
                  </w:tr>
                  <w:tr w:rsidR="00A30F19" w:rsidRPr="00E10631">
                    <w:trPr>
                      <w:jc w:val="center"/>
                    </w:trPr>
                    <w:tc>
                      <w:tcPr>
                        <w:tcW w:w="3243" w:type="dxa"/>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Adı – Soyadı:</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Görevi:</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Tarih:</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İmza:</w:t>
                        </w:r>
                      </w:p>
                    </w:tc>
                    <w:tc>
                      <w:tcPr>
                        <w:tcW w:w="2813" w:type="dxa"/>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Adı – Soyadı:</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Görevi:</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Tarih:</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İmza:</w:t>
                        </w:r>
                      </w:p>
                    </w:tc>
                    <w:tc>
                      <w:tcPr>
                        <w:tcW w:w="2947" w:type="dxa"/>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Adı – Soyadı:</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Görevi:</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Tarih:</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İmza:</w:t>
                        </w:r>
                      </w:p>
                    </w:tc>
                  </w:tr>
                </w:tbl>
                <w:p w:rsidR="00A30F19" w:rsidRPr="00E10631" w:rsidRDefault="00A30F19" w:rsidP="00A30F19">
                  <w:pPr>
                    <w:spacing w:after="0" w:line="240" w:lineRule="auto"/>
                    <w:jc w:val="center"/>
                    <w:rPr>
                      <w:rFonts w:ascii="Tahoma" w:eastAsia="Times New Roman" w:hAnsi="Tahoma" w:cs="Tahoma"/>
                      <w:sz w:val="12"/>
                      <w:szCs w:val="12"/>
                    </w:rPr>
                  </w:pPr>
                </w:p>
                <w:p w:rsidR="00A30F19" w:rsidRPr="00E10631" w:rsidRDefault="00A30F19" w:rsidP="00A30F19">
                  <w:pPr>
                    <w:spacing w:after="0" w:line="240" w:lineRule="auto"/>
                    <w:jc w:val="center"/>
                    <w:rPr>
                      <w:rFonts w:ascii="Tahoma" w:eastAsia="Times New Roman" w:hAnsi="Tahoma" w:cs="Tahoma"/>
                      <w:sz w:val="12"/>
                      <w:szCs w:val="12"/>
                    </w:rPr>
                  </w:pPr>
                </w:p>
                <w:p w:rsidR="00A30F19" w:rsidRPr="00E10631" w:rsidRDefault="00A30F19" w:rsidP="00A30F19">
                  <w:pPr>
                    <w:spacing w:after="0" w:line="240" w:lineRule="auto"/>
                    <w:jc w:val="center"/>
                    <w:rPr>
                      <w:rFonts w:ascii="Tahoma" w:eastAsia="Times New Roman" w:hAnsi="Tahoma" w:cs="Tahoma"/>
                      <w:b/>
                      <w:sz w:val="12"/>
                      <w:szCs w:val="12"/>
                    </w:rPr>
                  </w:pPr>
                  <w:proofErr w:type="gramStart"/>
                  <w:r w:rsidRPr="00E10631">
                    <w:rPr>
                      <w:rFonts w:ascii="Tahoma" w:eastAsia="Times New Roman" w:hAnsi="Tahoma" w:cs="Tahoma"/>
                      <w:b/>
                      <w:sz w:val="12"/>
                      <w:szCs w:val="12"/>
                    </w:rPr>
                    <w:t>EK-5</w:t>
                  </w:r>
                  <w:proofErr w:type="gramEnd"/>
                </w:p>
                <w:p w:rsidR="00A30F19" w:rsidRPr="00E10631" w:rsidRDefault="00A30F19" w:rsidP="00A30F19">
                  <w:pPr>
                    <w:spacing w:after="0" w:line="240" w:lineRule="auto"/>
                    <w:jc w:val="center"/>
                    <w:rPr>
                      <w:rFonts w:ascii="Tahoma" w:eastAsia="Times New Roman" w:hAnsi="Tahoma" w:cs="Tahoma"/>
                      <w:b/>
                      <w:sz w:val="12"/>
                      <w:szCs w:val="12"/>
                    </w:rPr>
                  </w:pPr>
                </w:p>
                <w:p w:rsidR="00A30F19" w:rsidRPr="00E10631" w:rsidRDefault="00A30F19" w:rsidP="00A30F19">
                  <w:pPr>
                    <w:spacing w:after="0" w:line="240" w:lineRule="auto"/>
                    <w:jc w:val="center"/>
                    <w:rPr>
                      <w:rFonts w:ascii="Tahoma" w:eastAsia="Times New Roman" w:hAnsi="Tahoma" w:cs="Tahoma"/>
                      <w:b/>
                      <w:sz w:val="12"/>
                      <w:szCs w:val="12"/>
                    </w:rPr>
                  </w:pPr>
                </w:p>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2010 YILI MAZOT-GÜBRE ve TOPRAK ANALİZİ DESTEĞİ ÖDEMESİ</w:t>
                  </w:r>
                </w:p>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İLÇE DETAYINDA İCMALİ</w:t>
                  </w:r>
                </w:p>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(İCMAL 3)</w:t>
                  </w:r>
                </w:p>
                <w:p w:rsidR="00A30F19" w:rsidRPr="00E10631" w:rsidRDefault="00A30F19" w:rsidP="00A30F19">
                  <w:pPr>
                    <w:spacing w:after="0" w:line="240" w:lineRule="auto"/>
                    <w:rPr>
                      <w:rFonts w:ascii="Tahoma" w:eastAsia="Times New Roman" w:hAnsi="Tahoma" w:cs="Tahoma"/>
                      <w:b/>
                      <w:sz w:val="12"/>
                      <w:szCs w:val="12"/>
                    </w:rPr>
                  </w:pPr>
                  <w:proofErr w:type="gramStart"/>
                  <w:r w:rsidRPr="00E10631">
                    <w:rPr>
                      <w:rFonts w:ascii="Tahoma" w:eastAsia="Times New Roman" w:hAnsi="Tahoma" w:cs="Tahoma"/>
                      <w:b/>
                      <w:sz w:val="12"/>
                      <w:szCs w:val="12"/>
                    </w:rPr>
                    <w:t>İLİ :</w:t>
                  </w:r>
                  <w:proofErr w:type="gramEnd"/>
                </w:p>
                <w:p w:rsidR="00A30F19" w:rsidRPr="00E10631" w:rsidRDefault="00A30F19" w:rsidP="00A30F19">
                  <w:pPr>
                    <w:spacing w:after="0" w:line="240" w:lineRule="auto"/>
                    <w:jc w:val="center"/>
                    <w:rPr>
                      <w:rFonts w:ascii="Tahoma" w:eastAsia="Times New Roman" w:hAnsi="Tahoma" w:cs="Tahoma"/>
                      <w:sz w:val="12"/>
                      <w:szCs w:val="12"/>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
                    <w:gridCol w:w="401"/>
                    <w:gridCol w:w="615"/>
                    <w:gridCol w:w="656"/>
                    <w:gridCol w:w="565"/>
                    <w:gridCol w:w="892"/>
                    <w:gridCol w:w="656"/>
                    <w:gridCol w:w="564"/>
                    <w:gridCol w:w="892"/>
                    <w:gridCol w:w="656"/>
                    <w:gridCol w:w="615"/>
                    <w:gridCol w:w="892"/>
                    <w:gridCol w:w="892"/>
                  </w:tblGrid>
                  <w:tr w:rsidR="00A30F19" w:rsidRPr="00E10631">
                    <w:trPr>
                      <w:jc w:val="center"/>
                    </w:trPr>
                    <w:tc>
                      <w:tcPr>
                        <w:tcW w:w="537" w:type="dxa"/>
                        <w:tcBorders>
                          <w:top w:val="single" w:sz="4" w:space="0" w:color="000000"/>
                          <w:left w:val="single" w:sz="4" w:space="0" w:color="000000"/>
                          <w:bottom w:val="single" w:sz="4" w:space="0" w:color="000000"/>
                          <w:right w:val="single" w:sz="4" w:space="0" w:color="000000"/>
                        </w:tcBorders>
                        <w:vAlign w:val="center"/>
                      </w:tcPr>
                      <w:p w:rsidR="00A30F19" w:rsidRPr="00E10631" w:rsidRDefault="00A30F19" w:rsidP="00A30F19">
                        <w:pPr>
                          <w:spacing w:after="0" w:line="240" w:lineRule="auto"/>
                          <w:jc w:val="center"/>
                          <w:rPr>
                            <w:rFonts w:ascii="Tahoma" w:eastAsia="Times New Roman" w:hAnsi="Tahoma" w:cs="Tahoma"/>
                            <w:b/>
                            <w:sz w:val="12"/>
                            <w:szCs w:val="12"/>
                          </w:rPr>
                        </w:pPr>
                      </w:p>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Sıra No</w:t>
                        </w:r>
                      </w:p>
                    </w:tc>
                    <w:tc>
                      <w:tcPr>
                        <w:tcW w:w="53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jc w:val="center"/>
                          <w:rPr>
                            <w:rFonts w:ascii="Tahoma" w:eastAsia="Times New Roman" w:hAnsi="Tahoma" w:cs="Tahoma"/>
                            <w:b/>
                            <w:sz w:val="12"/>
                            <w:szCs w:val="12"/>
                          </w:rPr>
                        </w:pPr>
                      </w:p>
                      <w:p w:rsidR="00A30F19" w:rsidRPr="00E10631" w:rsidRDefault="00A30F19" w:rsidP="00A30F19">
                        <w:pPr>
                          <w:spacing w:after="0" w:line="240" w:lineRule="auto"/>
                          <w:jc w:val="center"/>
                          <w:rPr>
                            <w:rFonts w:ascii="Tahoma" w:eastAsia="Times New Roman" w:hAnsi="Tahoma" w:cs="Tahoma"/>
                            <w:b/>
                            <w:sz w:val="12"/>
                            <w:szCs w:val="12"/>
                          </w:rPr>
                        </w:pPr>
                      </w:p>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İl Adı</w:t>
                        </w:r>
                      </w:p>
                    </w:tc>
                    <w:tc>
                      <w:tcPr>
                        <w:tcW w:w="801" w:type="dxa"/>
                        <w:tcBorders>
                          <w:top w:val="single" w:sz="4" w:space="0" w:color="000000"/>
                          <w:left w:val="single" w:sz="4" w:space="0" w:color="000000"/>
                          <w:bottom w:val="single" w:sz="4" w:space="0" w:color="000000"/>
                          <w:right w:val="single" w:sz="4" w:space="0" w:color="000000"/>
                        </w:tcBorders>
                        <w:vAlign w:val="center"/>
                      </w:tcPr>
                      <w:p w:rsidR="00A30F19" w:rsidRPr="00E10631" w:rsidRDefault="00A30F19" w:rsidP="00A30F19">
                        <w:pPr>
                          <w:spacing w:after="0" w:line="240" w:lineRule="auto"/>
                          <w:jc w:val="center"/>
                          <w:rPr>
                            <w:rFonts w:ascii="Tahoma" w:eastAsia="Times New Roman" w:hAnsi="Tahoma" w:cs="Tahoma"/>
                            <w:b/>
                            <w:sz w:val="12"/>
                            <w:szCs w:val="12"/>
                          </w:rPr>
                        </w:pPr>
                      </w:p>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İlçenin Adı</w:t>
                        </w:r>
                      </w:p>
                    </w:tc>
                    <w:tc>
                      <w:tcPr>
                        <w:tcW w:w="77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jc w:val="center"/>
                          <w:rPr>
                            <w:rFonts w:ascii="Tahoma" w:eastAsia="Times New Roman" w:hAnsi="Tahoma" w:cs="Tahoma"/>
                            <w:b/>
                            <w:sz w:val="12"/>
                            <w:szCs w:val="12"/>
                          </w:rPr>
                        </w:pPr>
                      </w:p>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Mazot İşletme Sayısı</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spacing w:after="0" w:line="240" w:lineRule="auto"/>
                          <w:jc w:val="center"/>
                          <w:rPr>
                            <w:rFonts w:ascii="Tahoma" w:eastAsia="Times New Roman" w:hAnsi="Tahoma" w:cs="Tahoma"/>
                            <w:b/>
                            <w:sz w:val="12"/>
                            <w:szCs w:val="12"/>
                          </w:rPr>
                        </w:pPr>
                        <w:proofErr w:type="gramStart"/>
                        <w:r w:rsidRPr="00E10631">
                          <w:rPr>
                            <w:rFonts w:ascii="Tahoma" w:eastAsia="Times New Roman" w:hAnsi="Tahoma" w:cs="Tahoma"/>
                            <w:b/>
                            <w:sz w:val="12"/>
                            <w:szCs w:val="12"/>
                          </w:rPr>
                          <w:t>Mazot   Alanı</w:t>
                        </w:r>
                        <w:proofErr w:type="gramEnd"/>
                        <w:r w:rsidRPr="00E10631">
                          <w:rPr>
                            <w:rFonts w:ascii="Tahoma" w:eastAsia="Times New Roman" w:hAnsi="Tahoma" w:cs="Tahoma"/>
                            <w:b/>
                            <w:sz w:val="12"/>
                            <w:szCs w:val="12"/>
                          </w:rPr>
                          <w:t xml:space="preserve"> (da)</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Mazot Destekleme Miktarı</w:t>
                        </w:r>
                      </w:p>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(TL)</w:t>
                        </w:r>
                      </w:p>
                    </w:tc>
                    <w:tc>
                      <w:tcPr>
                        <w:tcW w:w="77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jc w:val="center"/>
                          <w:rPr>
                            <w:rFonts w:ascii="Tahoma" w:eastAsia="Times New Roman" w:hAnsi="Tahoma" w:cs="Tahoma"/>
                            <w:b/>
                            <w:sz w:val="12"/>
                            <w:szCs w:val="12"/>
                          </w:rPr>
                        </w:pPr>
                      </w:p>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Gübre İşletme Sayısı</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Gübre Alanı (da)</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Gübre Destekleme Miktarı                    (TL)</w:t>
                        </w:r>
                      </w:p>
                    </w:tc>
                    <w:tc>
                      <w:tcPr>
                        <w:tcW w:w="79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b/>
                            <w:sz w:val="12"/>
                            <w:szCs w:val="12"/>
                          </w:rPr>
                        </w:pPr>
                      </w:p>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Toprak Analizi İşletme Sayısı</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 xml:space="preserve">Toprak </w:t>
                        </w:r>
                        <w:proofErr w:type="gramStart"/>
                        <w:r w:rsidRPr="00E10631">
                          <w:rPr>
                            <w:rFonts w:ascii="Tahoma" w:eastAsia="Times New Roman" w:hAnsi="Tahoma" w:cs="Tahoma"/>
                            <w:b/>
                            <w:sz w:val="12"/>
                            <w:szCs w:val="12"/>
                          </w:rPr>
                          <w:t>Analizi  Alanı</w:t>
                        </w:r>
                        <w:proofErr w:type="gramEnd"/>
                        <w:r w:rsidRPr="00E10631">
                          <w:rPr>
                            <w:rFonts w:ascii="Tahoma" w:eastAsia="Times New Roman" w:hAnsi="Tahoma" w:cs="Tahoma"/>
                            <w:b/>
                            <w:sz w:val="12"/>
                            <w:szCs w:val="12"/>
                          </w:rPr>
                          <w:t xml:space="preserve"> (da)</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Toprak Analizi Destekleme Miktarı                    (TL)</w:t>
                        </w:r>
                      </w:p>
                    </w:tc>
                    <w:tc>
                      <w:tcPr>
                        <w:tcW w:w="1096" w:type="dxa"/>
                        <w:tcBorders>
                          <w:top w:val="single" w:sz="4" w:space="0" w:color="000000"/>
                          <w:left w:val="single" w:sz="4" w:space="0" w:color="000000"/>
                          <w:bottom w:val="single" w:sz="4" w:space="0" w:color="000000"/>
                          <w:right w:val="single" w:sz="4" w:space="0" w:color="000000"/>
                        </w:tcBorders>
                        <w:hideMark/>
                      </w:tcPr>
                      <w:p w:rsidR="00A30F19" w:rsidRPr="00E10631" w:rsidRDefault="00A30F19" w:rsidP="00A30F19">
                        <w:pPr>
                          <w:spacing w:after="0" w:line="240" w:lineRule="auto"/>
                          <w:jc w:val="center"/>
                          <w:rPr>
                            <w:rFonts w:ascii="Tahoma" w:eastAsia="Times New Roman" w:hAnsi="Tahoma" w:cs="Tahoma"/>
                            <w:b/>
                            <w:sz w:val="12"/>
                            <w:szCs w:val="12"/>
                          </w:rPr>
                        </w:pPr>
                        <w:r w:rsidRPr="00E10631">
                          <w:rPr>
                            <w:rFonts w:ascii="Tahoma" w:eastAsia="Times New Roman" w:hAnsi="Tahoma" w:cs="Tahoma"/>
                            <w:b/>
                            <w:sz w:val="12"/>
                            <w:szCs w:val="12"/>
                          </w:rPr>
                          <w:t>Toplam Destekleme Miktarı (TL)</w:t>
                        </w:r>
                      </w:p>
                    </w:tc>
                  </w:tr>
                  <w:tr w:rsidR="00A30F19" w:rsidRPr="00E10631">
                    <w:trPr>
                      <w:jc w:val="center"/>
                    </w:trPr>
                    <w:tc>
                      <w:tcPr>
                        <w:tcW w:w="53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53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80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7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7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9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r>
                  <w:tr w:rsidR="00A30F19" w:rsidRPr="00E10631">
                    <w:trPr>
                      <w:jc w:val="center"/>
                    </w:trPr>
                    <w:tc>
                      <w:tcPr>
                        <w:tcW w:w="53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53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80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7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7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9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r>
                  <w:tr w:rsidR="00A30F19" w:rsidRPr="00E10631">
                    <w:trPr>
                      <w:jc w:val="center"/>
                    </w:trPr>
                    <w:tc>
                      <w:tcPr>
                        <w:tcW w:w="53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53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80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7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7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9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r>
                  <w:tr w:rsidR="00A30F19" w:rsidRPr="00E10631">
                    <w:trPr>
                      <w:jc w:val="center"/>
                    </w:trPr>
                    <w:tc>
                      <w:tcPr>
                        <w:tcW w:w="53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53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80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7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7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9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r>
                  <w:tr w:rsidR="00A30F19" w:rsidRPr="00E10631">
                    <w:trPr>
                      <w:jc w:val="center"/>
                    </w:trPr>
                    <w:tc>
                      <w:tcPr>
                        <w:tcW w:w="53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53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80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7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7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9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r>
                  <w:tr w:rsidR="00A30F19" w:rsidRPr="00E10631">
                    <w:trPr>
                      <w:jc w:val="center"/>
                    </w:trPr>
                    <w:tc>
                      <w:tcPr>
                        <w:tcW w:w="53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53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80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7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7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9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r>
                  <w:tr w:rsidR="00A30F19" w:rsidRPr="00E10631">
                    <w:trPr>
                      <w:jc w:val="center"/>
                    </w:trPr>
                    <w:tc>
                      <w:tcPr>
                        <w:tcW w:w="53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53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80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7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7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9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r>
                  <w:tr w:rsidR="00A30F19" w:rsidRPr="00E10631">
                    <w:trPr>
                      <w:jc w:val="center"/>
                    </w:trPr>
                    <w:tc>
                      <w:tcPr>
                        <w:tcW w:w="53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53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80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7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7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9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r>
                  <w:tr w:rsidR="00A30F19" w:rsidRPr="00E10631">
                    <w:trPr>
                      <w:jc w:val="center"/>
                    </w:trPr>
                    <w:tc>
                      <w:tcPr>
                        <w:tcW w:w="53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532"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801"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7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7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9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r>
                  <w:tr w:rsidR="00A30F19" w:rsidRPr="00E10631">
                    <w:trPr>
                      <w:jc w:val="center"/>
                    </w:trPr>
                    <w:tc>
                      <w:tcPr>
                        <w:tcW w:w="1870" w:type="dxa"/>
                        <w:gridSpan w:val="3"/>
                        <w:tcBorders>
                          <w:top w:val="single" w:sz="4" w:space="0" w:color="000000"/>
                          <w:left w:val="single" w:sz="4" w:space="0" w:color="000000"/>
                          <w:bottom w:val="single" w:sz="4" w:space="0" w:color="000000"/>
                          <w:right w:val="single" w:sz="4" w:space="0" w:color="000000"/>
                        </w:tcBorders>
                        <w:hideMark/>
                      </w:tcPr>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TOPLAM</w:t>
                        </w:r>
                      </w:p>
                    </w:tc>
                    <w:tc>
                      <w:tcPr>
                        <w:tcW w:w="77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7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797"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c>
                      <w:tcPr>
                        <w:tcW w:w="1096" w:type="dxa"/>
                        <w:tcBorders>
                          <w:top w:val="single" w:sz="4" w:space="0" w:color="000000"/>
                          <w:left w:val="single" w:sz="4" w:space="0" w:color="000000"/>
                          <w:bottom w:val="single" w:sz="4" w:space="0" w:color="000000"/>
                          <w:right w:val="single" w:sz="4" w:space="0" w:color="000000"/>
                        </w:tcBorders>
                      </w:tcPr>
                      <w:p w:rsidR="00A30F19" w:rsidRPr="00E10631" w:rsidRDefault="00A30F19" w:rsidP="00A30F19">
                        <w:pPr>
                          <w:spacing w:after="0" w:line="240" w:lineRule="auto"/>
                          <w:rPr>
                            <w:rFonts w:ascii="Tahoma" w:eastAsia="Times New Roman" w:hAnsi="Tahoma" w:cs="Tahoma"/>
                            <w:sz w:val="12"/>
                            <w:szCs w:val="12"/>
                          </w:rPr>
                        </w:pPr>
                      </w:p>
                    </w:tc>
                  </w:tr>
                </w:tbl>
                <w:p w:rsidR="00A30F19" w:rsidRPr="00E10631" w:rsidRDefault="00A30F19" w:rsidP="00A30F19">
                  <w:pPr>
                    <w:spacing w:after="0" w:line="240" w:lineRule="auto"/>
                    <w:rPr>
                      <w:rFonts w:ascii="Tahoma" w:eastAsia="Times New Roman" w:hAnsi="Tahoma" w:cs="Tahoma"/>
                      <w:sz w:val="12"/>
                      <w:szCs w:val="12"/>
                    </w:rPr>
                  </w:pPr>
                </w:p>
                <w:p w:rsidR="00A30F19" w:rsidRPr="00E10631" w:rsidRDefault="00A30F19" w:rsidP="00A30F19">
                  <w:pPr>
                    <w:spacing w:after="0" w:line="240" w:lineRule="auto"/>
                    <w:rPr>
                      <w:rFonts w:ascii="Tahoma" w:eastAsia="Times New Roman" w:hAnsi="Tahoma" w:cs="Tahoma"/>
                      <w:sz w:val="12"/>
                      <w:szCs w:val="12"/>
                    </w:rPr>
                  </w:pPr>
                </w:p>
                <w:p w:rsidR="00A30F19" w:rsidRPr="00E10631" w:rsidRDefault="00A30F19" w:rsidP="00A30F19">
                  <w:pPr>
                    <w:spacing w:after="0" w:line="240" w:lineRule="auto"/>
                    <w:jc w:val="center"/>
                    <w:rPr>
                      <w:rFonts w:ascii="Tahoma" w:eastAsia="Times New Roman" w:hAnsi="Tahoma" w:cs="Tahoma"/>
                      <w:sz w:val="12"/>
                      <w:szCs w:val="12"/>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2646"/>
                    <w:gridCol w:w="2782"/>
                  </w:tblGrid>
                  <w:tr w:rsidR="00A30F19" w:rsidRPr="00E10631">
                    <w:trPr>
                      <w:jc w:val="center"/>
                    </w:trPr>
                    <w:tc>
                      <w:tcPr>
                        <w:tcW w:w="3243" w:type="dxa"/>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DÜZENLEYENLER</w:t>
                        </w:r>
                      </w:p>
                    </w:tc>
                    <w:tc>
                      <w:tcPr>
                        <w:tcW w:w="2813" w:type="dxa"/>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KONTROL EDEN</w:t>
                        </w:r>
                      </w:p>
                    </w:tc>
                    <w:tc>
                      <w:tcPr>
                        <w:tcW w:w="2947" w:type="dxa"/>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ONAYLAYAN</w:t>
                        </w:r>
                      </w:p>
                    </w:tc>
                  </w:tr>
                  <w:tr w:rsidR="00A30F19" w:rsidRPr="00E10631">
                    <w:trPr>
                      <w:jc w:val="center"/>
                    </w:trPr>
                    <w:tc>
                      <w:tcPr>
                        <w:tcW w:w="3243" w:type="dxa"/>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Adı – Soyadı:</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Görevi:</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Tarih:</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İmza:</w:t>
                        </w:r>
                      </w:p>
                    </w:tc>
                    <w:tc>
                      <w:tcPr>
                        <w:tcW w:w="2813" w:type="dxa"/>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Adı – Soyadı:</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Görevi:</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Tarih:</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İmza:</w:t>
                        </w:r>
                      </w:p>
                    </w:tc>
                    <w:tc>
                      <w:tcPr>
                        <w:tcW w:w="2947" w:type="dxa"/>
                        <w:tcBorders>
                          <w:top w:val="single" w:sz="4" w:space="0" w:color="auto"/>
                          <w:left w:val="single" w:sz="4" w:space="0" w:color="auto"/>
                          <w:bottom w:val="single" w:sz="4" w:space="0" w:color="auto"/>
                          <w:right w:val="single" w:sz="4" w:space="0" w:color="auto"/>
                        </w:tcBorders>
                        <w:hideMark/>
                      </w:tcPr>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Adı – Soyadı:</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Görevi:</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Tarih:</w:t>
                        </w:r>
                      </w:p>
                      <w:p w:rsidR="00A30F19" w:rsidRPr="00E10631" w:rsidRDefault="00A30F19" w:rsidP="00A30F19">
                        <w:pPr>
                          <w:spacing w:after="0" w:line="240" w:lineRule="auto"/>
                          <w:rPr>
                            <w:rFonts w:ascii="Tahoma" w:eastAsia="Times New Roman" w:hAnsi="Tahoma" w:cs="Tahoma"/>
                            <w:b/>
                            <w:sz w:val="12"/>
                            <w:szCs w:val="12"/>
                          </w:rPr>
                        </w:pPr>
                        <w:r w:rsidRPr="00E10631">
                          <w:rPr>
                            <w:rFonts w:ascii="Tahoma" w:eastAsia="Times New Roman" w:hAnsi="Tahoma" w:cs="Tahoma"/>
                            <w:b/>
                            <w:sz w:val="12"/>
                            <w:szCs w:val="12"/>
                          </w:rPr>
                          <w:t>İmza:</w:t>
                        </w:r>
                      </w:p>
                    </w:tc>
                  </w:tr>
                </w:tbl>
                <w:p w:rsidR="00A30F19" w:rsidRPr="00E10631" w:rsidRDefault="00A30F19" w:rsidP="00A30F19">
                  <w:pPr>
                    <w:spacing w:after="0" w:line="240" w:lineRule="auto"/>
                    <w:rPr>
                      <w:rFonts w:ascii="Tahoma" w:eastAsia="Times New Roman" w:hAnsi="Tahoma" w:cs="Tahoma"/>
                      <w:sz w:val="12"/>
                      <w:szCs w:val="12"/>
                    </w:rPr>
                  </w:pPr>
                </w:p>
                <w:p w:rsidR="00A30F19" w:rsidRPr="00E10631" w:rsidRDefault="00A30F19" w:rsidP="00A30F19">
                  <w:pPr>
                    <w:tabs>
                      <w:tab w:val="left" w:pos="567"/>
                    </w:tabs>
                    <w:spacing w:after="0" w:line="240" w:lineRule="auto"/>
                    <w:jc w:val="both"/>
                    <w:rPr>
                      <w:rFonts w:ascii="Tahoma" w:eastAsia="Times New Roman" w:hAnsi="Tahoma" w:cs="Tahoma"/>
                      <w:sz w:val="12"/>
                      <w:szCs w:val="12"/>
                    </w:rPr>
                  </w:pPr>
                </w:p>
                <w:p w:rsidR="00A30F19" w:rsidRPr="00E10631" w:rsidRDefault="00A30F19" w:rsidP="00A30F19">
                  <w:pPr>
                    <w:spacing w:after="0" w:line="240" w:lineRule="auto"/>
                    <w:rPr>
                      <w:rFonts w:ascii="Tahoma" w:eastAsia="Times New Roman" w:hAnsi="Tahoma" w:cs="Tahoma"/>
                      <w:sz w:val="12"/>
                      <w:szCs w:val="12"/>
                    </w:rPr>
                  </w:pPr>
                </w:p>
                <w:p w:rsidR="00A30F19" w:rsidRPr="00E10631" w:rsidRDefault="00A30F19" w:rsidP="00A30F19">
                  <w:pPr>
                    <w:spacing w:before="100" w:beforeAutospacing="1" w:after="100" w:afterAutospacing="1" w:line="240" w:lineRule="auto"/>
                    <w:jc w:val="center"/>
                    <w:rPr>
                      <w:rFonts w:ascii="Tahoma" w:eastAsia="Times New Roman" w:hAnsi="Tahoma" w:cs="Tahoma"/>
                      <w:b/>
                      <w:color w:val="000080"/>
                      <w:sz w:val="18"/>
                      <w:szCs w:val="18"/>
                    </w:rPr>
                  </w:pPr>
                </w:p>
              </w:tc>
            </w:tr>
          </w:tbl>
          <w:p w:rsidR="00A30F19" w:rsidRPr="00E10631" w:rsidRDefault="00A30F19" w:rsidP="00A30F19">
            <w:pPr>
              <w:spacing w:after="0" w:line="240" w:lineRule="auto"/>
              <w:jc w:val="center"/>
              <w:rPr>
                <w:rFonts w:ascii="Tahoma" w:eastAsia="Times New Roman" w:hAnsi="Tahoma" w:cs="Tahoma"/>
                <w:sz w:val="24"/>
                <w:szCs w:val="24"/>
              </w:rPr>
            </w:pPr>
          </w:p>
        </w:tc>
      </w:tr>
    </w:tbl>
    <w:p w:rsidR="00C67045" w:rsidRPr="00E10631" w:rsidRDefault="00C67045">
      <w:pPr>
        <w:rPr>
          <w:rFonts w:ascii="Tahoma" w:hAnsi="Tahoma" w:cs="Tahoma"/>
        </w:rPr>
      </w:pPr>
    </w:p>
    <w:sectPr w:rsidR="00C67045" w:rsidRPr="00E10631" w:rsidSect="00D211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305020304"/>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30F19"/>
    <w:rsid w:val="00A30F19"/>
    <w:rsid w:val="00C67045"/>
    <w:rsid w:val="00D2117F"/>
    <w:rsid w:val="00E106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1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30F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 Yazı"/>
    <w:rsid w:val="00A30F19"/>
    <w:pPr>
      <w:tabs>
        <w:tab w:val="left" w:pos="566"/>
      </w:tabs>
      <w:spacing w:after="0" w:line="240" w:lineRule="auto"/>
      <w:jc w:val="both"/>
    </w:pPr>
    <w:rPr>
      <w:rFonts w:ascii="Times New Roman" w:eastAsia="Times New Roman" w:hAnsi="Times New Roman" w:cs="Times New Roman"/>
      <w:sz w:val="19"/>
      <w:szCs w:val="20"/>
      <w:lang w:eastAsia="en-US"/>
    </w:rPr>
  </w:style>
</w:styles>
</file>

<file path=word/webSettings.xml><?xml version="1.0" encoding="utf-8"?>
<w:webSettings xmlns:r="http://schemas.openxmlformats.org/officeDocument/2006/relationships" xmlns:w="http://schemas.openxmlformats.org/wordprocessingml/2006/main">
  <w:divs>
    <w:div w:id="871311238">
      <w:bodyDiv w:val="1"/>
      <w:marLeft w:val="0"/>
      <w:marRight w:val="0"/>
      <w:marTop w:val="0"/>
      <w:marBottom w:val="0"/>
      <w:divBdr>
        <w:top w:val="none" w:sz="0" w:space="0" w:color="auto"/>
        <w:left w:val="none" w:sz="0" w:space="0" w:color="auto"/>
        <w:bottom w:val="none" w:sz="0" w:space="0" w:color="auto"/>
        <w:right w:val="none" w:sz="0" w:space="0" w:color="auto"/>
      </w:divBdr>
      <w:divsChild>
        <w:div w:id="1072115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3597</Words>
  <Characters>20508</Characters>
  <Application>Microsoft Office Word</Application>
  <DocSecurity>0</DocSecurity>
  <Lines>170</Lines>
  <Paragraphs>48</Paragraphs>
  <ScaleCrop>false</ScaleCrop>
  <Company/>
  <LinksUpToDate>false</LinksUpToDate>
  <CharactersWithSpaces>24057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dc:creator>
  <cp:keywords/>
  <dc:description/>
  <cp:lastModifiedBy>hkn</cp:lastModifiedBy>
  <cp:revision>3</cp:revision>
  <dcterms:created xsi:type="dcterms:W3CDTF">2010-04-16T15:07:00Z</dcterms:created>
  <dcterms:modified xsi:type="dcterms:W3CDTF">2010-04-19T08:55:00Z</dcterms:modified>
</cp:coreProperties>
</file>